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9895549" cy="63748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549" cy="637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560" w:bottom="280" w:left="140" w:right="560"/>
        </w:sectPr>
      </w:pPr>
    </w:p>
    <w:p>
      <w:pPr>
        <w:spacing w:before="61"/>
        <w:ind w:left="49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spacing w:before="10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8"/>
        <w:gridCol w:w="441"/>
      </w:tblGrid>
      <w:tr>
        <w:trPr>
          <w:trHeight w:val="316" w:hRule="atLeast"/>
        </w:trPr>
        <w:tc>
          <w:tcPr>
            <w:tcW w:w="9438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(оценочных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средств)</w:t>
            </w:r>
          </w:p>
        </w:tc>
        <w:tc>
          <w:tcPr>
            <w:tcW w:w="441" w:type="dxa"/>
          </w:tcPr>
          <w:p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9438" w:type="dxa"/>
          </w:tcPr>
          <w:p>
            <w:pPr>
              <w:pStyle w:val="TableParagraph"/>
              <w:tabs>
                <w:tab w:pos="642" w:val="left" w:leader="none"/>
                <w:tab w:pos="2012" w:val="left" w:leader="none"/>
                <w:tab w:pos="3891" w:val="left" w:leader="none"/>
                <w:tab w:pos="5827" w:val="left" w:leader="none"/>
                <w:tab w:pos="7661" w:val="left" w:leader="none"/>
                <w:tab w:pos="9196" w:val="left" w:leader="none"/>
              </w:tabs>
              <w:spacing w:line="31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формируемых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дисциплиной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(модулем),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ОПОП</w:t>
            </w:r>
          </w:p>
        </w:tc>
        <w:tc>
          <w:tcPr>
            <w:tcW w:w="44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9438" w:type="dxa"/>
          </w:tcPr>
          <w:p>
            <w:pPr>
              <w:pStyle w:val="TableParagraph"/>
              <w:tabs>
                <w:tab w:pos="644" w:val="left" w:leader="none"/>
                <w:tab w:pos="2056" w:val="left" w:leader="none"/>
                <w:tab w:pos="3742" w:val="left" w:leader="none"/>
                <w:tab w:pos="4132" w:val="left" w:leader="none"/>
                <w:tab w:pos="5593" w:val="left" w:leader="none"/>
                <w:tab w:pos="7230" w:val="left" w:leader="none"/>
                <w:tab w:pos="9056" w:val="left" w:leader="none"/>
              </w:tabs>
              <w:spacing w:line="31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критериев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44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>
        <w:trPr>
          <w:trHeight w:val="967" w:hRule="atLeast"/>
        </w:trPr>
        <w:tc>
          <w:tcPr>
            <w:tcW w:w="9438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определяющие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процедуры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знаний,</w:t>
            </w:r>
          </w:p>
          <w:p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умений,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характеризующих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этапы формирования компетенций, описание шкал оценивания</w:t>
            </w:r>
          </w:p>
        </w:tc>
        <w:tc>
          <w:tcPr>
            <w:tcW w:w="44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960" w:hRule="atLeast"/>
        </w:trPr>
        <w:tc>
          <w:tcPr>
            <w:tcW w:w="9438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Контрольные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(демоверсии)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знаний,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умений,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tabs>
                <w:tab w:pos="1004" w:val="left" w:leader="none"/>
                <w:tab w:pos="2055" w:val="left" w:leader="none"/>
                <w:tab w:pos="4045" w:val="left" w:leader="none"/>
                <w:tab w:pos="6539" w:val="left" w:leader="none"/>
                <w:tab w:pos="7568" w:val="left" w:leader="none"/>
              </w:tabs>
              <w:spacing w:line="322" w:lineRule="exact"/>
              <w:ind w:left="50" w:right="114"/>
              <w:rPr>
                <w:sz w:val="28"/>
              </w:rPr>
            </w:pPr>
            <w:r>
              <w:rPr>
                <w:spacing w:val="-4"/>
                <w:sz w:val="28"/>
              </w:rPr>
              <w:t>(или)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 </w:t>
            </w:r>
            <w:r>
              <w:rPr>
                <w:sz w:val="28"/>
              </w:rPr>
              <w:t>компетенций в процессе освоения образовательной программы</w:t>
            </w:r>
          </w:p>
        </w:tc>
        <w:tc>
          <w:tcPr>
            <w:tcW w:w="44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50"/>
          <w:pgMar w:top="1100" w:bottom="280" w:left="980" w:right="460"/>
        </w:sect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63" w:after="0"/>
        <w:ind w:left="1957" w:right="0" w:hanging="211"/>
        <w:jc w:val="both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оценочных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материалов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(оценочных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средств)</w:t>
      </w:r>
    </w:p>
    <w:p>
      <w:pPr>
        <w:pStyle w:val="BodyText"/>
        <w:spacing w:line="360" w:lineRule="auto" w:before="156"/>
        <w:ind w:left="153" w:right="102" w:firstLine="420"/>
      </w:pPr>
      <w:r>
        <w:rPr/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>
      <w:pPr>
        <w:pStyle w:val="BodyText"/>
        <w:spacing w:line="360" w:lineRule="auto" w:before="2"/>
        <w:ind w:left="153" w:right="111" w:firstLine="420"/>
      </w:pPr>
      <w:r>
        <w:rPr/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</w:tabs>
        <w:spacing w:line="240" w:lineRule="auto" w:before="4" w:after="0"/>
        <w:ind w:left="2089" w:right="0" w:hanging="419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компетенций,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формируемых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дисциплиной,</w:t>
      </w:r>
    </w:p>
    <w:p>
      <w:pPr>
        <w:spacing w:before="161"/>
        <w:ind w:left="1283" w:right="0" w:firstLine="0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указанием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этапов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формирования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процессе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ОПОП</w:t>
      </w:r>
    </w:p>
    <w:p>
      <w:pPr>
        <w:pStyle w:val="BodyText"/>
        <w:spacing w:before="158"/>
        <w:ind w:left="873"/>
      </w:pPr>
      <w:r>
        <w:rPr/>
        <w:t>Перечень</w:t>
      </w:r>
      <w:r>
        <w:rPr>
          <w:spacing w:val="-9"/>
        </w:rPr>
        <w:t> </w:t>
      </w:r>
      <w:r>
        <w:rPr/>
        <w:t>компетенций,</w:t>
      </w:r>
      <w:r>
        <w:rPr>
          <w:spacing w:val="-7"/>
        </w:rPr>
        <w:t> </w:t>
      </w:r>
      <w:r>
        <w:rPr/>
        <w:t>формируемых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изучения</w:t>
      </w:r>
      <w:r>
        <w:rPr>
          <w:spacing w:val="-7"/>
        </w:rPr>
        <w:t> </w:t>
      </w:r>
      <w:r>
        <w:rPr>
          <w:spacing w:val="-2"/>
        </w:rPr>
        <w:t>дисциплины:</w:t>
      </w:r>
    </w:p>
    <w:p>
      <w:pPr>
        <w:pStyle w:val="BodyText"/>
        <w:spacing w:line="360" w:lineRule="auto" w:before="160"/>
        <w:ind w:left="153" w:right="108" w:firstLine="708"/>
      </w:pPr>
      <w:r>
        <w:rPr/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</w:t>
      </w:r>
      <w:r>
        <w:rPr>
          <w:spacing w:val="40"/>
        </w:rPr>
        <w:t> </w:t>
      </w:r>
      <w:r>
        <w:rPr/>
        <w:t>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>
        <w:rPr>
          <w:spacing w:val="80"/>
        </w:rPr>
        <w:t> </w:t>
      </w:r>
      <w:r>
        <w:rPr/>
        <w:t>(табл. 1).</w:t>
      </w:r>
    </w:p>
    <w:p>
      <w:pPr>
        <w:pStyle w:val="BodyText"/>
        <w:spacing w:line="360" w:lineRule="auto"/>
        <w:ind w:left="153" w:right="105" w:firstLine="708"/>
      </w:pPr>
      <w:r>
        <w:rPr/>
        <w:t>УК-1 Способен осуществлять поиск, критический анализ и синтез информации, применять системный подход для решения поставленных задач;</w:t>
      </w:r>
    </w:p>
    <w:p>
      <w:pPr>
        <w:pStyle w:val="BodyText"/>
        <w:spacing w:line="360" w:lineRule="auto" w:before="1"/>
        <w:ind w:left="153" w:right="112" w:firstLine="708"/>
      </w:pPr>
      <w:r>
        <w:rPr/>
        <w:t>УК-2 Способен определять</w:t>
      </w:r>
      <w:r>
        <w:rPr>
          <w:spacing w:val="-1"/>
        </w:rPr>
        <w:t> </w:t>
      </w:r>
      <w:r>
        <w:rPr/>
        <w:t>круг задач в</w:t>
      </w:r>
      <w:r>
        <w:rPr>
          <w:spacing w:val="-2"/>
        </w:rPr>
        <w:t> </w:t>
      </w:r>
      <w:r>
        <w:rPr/>
        <w:t>рамках поставленной</w:t>
      </w:r>
      <w:r>
        <w:rPr>
          <w:spacing w:val="-1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 выбирать оптимальные способы их решения, исходя из действующих правовых норм, имеющихся ресурсов и ограничений;</w:t>
      </w:r>
    </w:p>
    <w:p>
      <w:pPr>
        <w:pStyle w:val="BodyText"/>
        <w:spacing w:line="362" w:lineRule="auto"/>
        <w:ind w:left="153" w:right="109" w:firstLine="708"/>
      </w:pPr>
      <w:r>
        <w:rPr/>
        <w:t>УК-10 Способен принимать обоснованные экономические решения в различных областях жизнедеятельности;</w:t>
      </w:r>
    </w:p>
    <w:p>
      <w:pPr>
        <w:pStyle w:val="BodyText"/>
        <w:spacing w:line="360" w:lineRule="auto"/>
        <w:ind w:left="153" w:right="101" w:firstLine="708"/>
      </w:pPr>
      <w:r>
        <w:rPr/>
        <w:t>ПК-1 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цеха);</w:t>
      </w:r>
    </w:p>
    <w:p>
      <w:pPr>
        <w:pStyle w:val="BodyText"/>
        <w:ind w:left="861"/>
      </w:pPr>
      <w:r>
        <w:rPr/>
        <w:t>ПК-2</w:t>
      </w:r>
      <w:r>
        <w:rPr>
          <w:spacing w:val="54"/>
        </w:rPr>
        <w:t> </w:t>
      </w:r>
      <w:r>
        <w:rPr/>
        <w:t>Операционное</w:t>
      </w:r>
      <w:r>
        <w:rPr>
          <w:spacing w:val="-7"/>
        </w:rPr>
        <w:t> </w:t>
      </w:r>
      <w:r>
        <w:rPr/>
        <w:t>управление</w:t>
      </w:r>
      <w:r>
        <w:rPr>
          <w:spacing w:val="-9"/>
        </w:rPr>
        <w:t> </w:t>
      </w:r>
      <w:r>
        <w:rPr/>
        <w:t>персоналом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подразделением</w:t>
      </w:r>
      <w:r>
        <w:rPr>
          <w:spacing w:val="-6"/>
        </w:rPr>
        <w:t> </w:t>
      </w:r>
      <w:r>
        <w:rPr>
          <w:spacing w:val="-2"/>
        </w:rPr>
        <w:t>организации;</w:t>
      </w:r>
    </w:p>
    <w:p>
      <w:pPr>
        <w:pStyle w:val="BodyText"/>
        <w:spacing w:line="360" w:lineRule="auto" w:before="155"/>
        <w:ind w:left="153" w:right="109" w:firstLine="708"/>
      </w:pPr>
      <w:r>
        <w:rPr/>
        <w:t>ПК-3 Стратегическое управление проектами и программами по внедрению новых методов и моделей организации и планирования производства на уровне промышленной организации.</w:t>
      </w:r>
    </w:p>
    <w:p>
      <w:pPr>
        <w:spacing w:after="0" w:line="360" w:lineRule="auto"/>
        <w:sectPr>
          <w:pgSz w:w="11910" w:h="16850"/>
          <w:pgMar w:top="500" w:bottom="280" w:left="980" w:right="460"/>
        </w:sectPr>
      </w:pPr>
    </w:p>
    <w:p>
      <w:pPr>
        <w:spacing w:before="78" w:after="9"/>
        <w:ind w:left="0" w:right="50" w:firstLine="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55"/>
          <w:sz w:val="24"/>
        </w:rPr>
        <w:t> </w:t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компетенций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изучения</w:t>
      </w:r>
      <w:r>
        <w:rPr>
          <w:spacing w:val="-2"/>
          <w:sz w:val="24"/>
        </w:rPr>
        <w:t> дисциплины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3361"/>
        <w:gridCol w:w="2838"/>
        <w:gridCol w:w="2502"/>
        <w:gridCol w:w="2176"/>
        <w:gridCol w:w="1960"/>
        <w:gridCol w:w="1588"/>
      </w:tblGrid>
      <w:tr>
        <w:trPr>
          <w:trHeight w:val="1840" w:hRule="atLeast"/>
        </w:trPr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220" w:firstLine="396"/>
              <w:rPr>
                <w:sz w:val="20"/>
              </w:rPr>
            </w:pPr>
            <w:r>
              <w:rPr>
                <w:spacing w:val="-4"/>
                <w:sz w:val="20"/>
              </w:rPr>
              <w:t>Код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9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2838" w:type="dxa"/>
          </w:tcPr>
          <w:p>
            <w:pPr>
              <w:pStyle w:val="TableParagraph"/>
              <w:spacing w:before="223"/>
              <w:ind w:left="133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Дескрипторы компетенции (результаты обучения, показатели достижения результата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которые обучающийся может </w:t>
            </w:r>
            <w:r>
              <w:rPr>
                <w:spacing w:val="-2"/>
                <w:sz w:val="20"/>
              </w:rPr>
              <w:t>продемонстрировать)</w:t>
            </w:r>
          </w:p>
        </w:tc>
        <w:tc>
          <w:tcPr>
            <w:tcW w:w="2502" w:type="dxa"/>
          </w:tcPr>
          <w:p>
            <w:pPr>
              <w:pStyle w:val="TableParagraph"/>
              <w:spacing w:before="110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рамках </w:t>
            </w:r>
            <w:r>
              <w:rPr>
                <w:spacing w:val="-2"/>
                <w:sz w:val="20"/>
              </w:rPr>
              <w:t>практики,</w:t>
            </w:r>
          </w:p>
          <w:p>
            <w:pPr>
              <w:pStyle w:val="TableParagraph"/>
              <w:ind w:left="255" w:right="251" w:hanging="1"/>
              <w:jc w:val="center"/>
              <w:rPr>
                <w:sz w:val="20"/>
              </w:rPr>
            </w:pPr>
            <w:r>
              <w:rPr>
                <w:sz w:val="20"/>
              </w:rPr>
              <w:t>формы и методы </w:t>
            </w:r>
            <w:r>
              <w:rPr>
                <w:spacing w:val="-2"/>
                <w:sz w:val="20"/>
              </w:rPr>
              <w:t>обучения, способствующие </w:t>
            </w:r>
            <w:r>
              <w:rPr>
                <w:sz w:val="20"/>
              </w:rPr>
              <w:t>формированию и развитию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9"/>
              <w:rPr>
                <w:sz w:val="20"/>
              </w:rPr>
            </w:pPr>
          </w:p>
          <w:p>
            <w:pPr>
              <w:pStyle w:val="TableParagraph"/>
              <w:ind w:left="48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Контролируемые </w:t>
            </w:r>
            <w:r>
              <w:rPr>
                <w:sz w:val="20"/>
              </w:rPr>
              <w:t>разделы и темы </w:t>
            </w: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1960" w:type="dxa"/>
          </w:tcPr>
          <w:p>
            <w:pPr>
              <w:pStyle w:val="TableParagraph"/>
              <w:ind w:left="159" w:right="15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 материалы (оценочные средства), </w:t>
            </w:r>
            <w:r>
              <w:rPr>
                <w:sz w:val="20"/>
              </w:rPr>
              <w:t>используемые для оценки уровня </w:t>
            </w:r>
            <w:r>
              <w:rPr>
                <w:spacing w:val="-2"/>
                <w:sz w:val="20"/>
              </w:rPr>
              <w:t>сформированности</w:t>
            </w:r>
          </w:p>
          <w:p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9"/>
              <w:rPr>
                <w:sz w:val="20"/>
              </w:rPr>
            </w:pPr>
          </w:p>
          <w:p>
            <w:pPr>
              <w:pStyle w:val="TableParagraph"/>
              <w:ind w:left="225" w:right="23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Способы оценивания компетенций</w:t>
            </w:r>
          </w:p>
        </w:tc>
      </w:tr>
      <w:tr>
        <w:trPr>
          <w:trHeight w:val="3910" w:hRule="atLeast"/>
        </w:trPr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1" w:type="dxa"/>
          </w:tcPr>
          <w:p>
            <w:pPr>
              <w:pStyle w:val="TableParagraph"/>
              <w:ind w:left="114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УК-1.2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 решения поставленных задач методы поиска, сбора и обработки информации,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полученной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разных источников, осуществляя ее критический анализ и синтез, с учетом выявленных системных связей и отношений между изучаемыми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явлениями,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процессами и/или объектами</w:t>
            </w:r>
          </w:p>
        </w:tc>
        <w:tc>
          <w:tcPr>
            <w:tcW w:w="2838" w:type="dxa"/>
          </w:tcPr>
          <w:p>
            <w:pPr>
              <w:pStyle w:val="TableParagraph"/>
              <w:ind w:left="152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Определяет необходимость применять в процессе 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 методы поиска, сбора и обработки информации, полученной из разных источников, осуществляя ее критический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502" w:type="dxa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 практического материала за период прохождения 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 Защита отчета 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практике (ИКР)</w:t>
            </w:r>
          </w:p>
        </w:tc>
        <w:tc>
          <w:tcPr>
            <w:tcW w:w="2176" w:type="dxa"/>
          </w:tcPr>
          <w:p>
            <w:pPr>
              <w:pStyle w:val="TableParagraph"/>
              <w:spacing w:line="223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</w:tcPr>
          <w:p>
            <w:pPr>
              <w:pStyle w:val="TableParagraph"/>
              <w:ind w:left="104" w:right="124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04" w:right="124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</w:tcPr>
          <w:p>
            <w:pPr>
              <w:pStyle w:val="TableParagraph"/>
              <w:ind w:left="112" w:right="11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Посещаемость предприятия,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котором </w:t>
            </w:r>
            <w:r>
              <w:rPr>
                <w:spacing w:val="-2"/>
                <w:sz w:val="20"/>
              </w:rPr>
              <w:t>осуществляется практика; выполнение индивидуально </w:t>
            </w:r>
            <w:r>
              <w:rPr>
                <w:sz w:val="20"/>
              </w:rPr>
              <w:t>го задания на </w:t>
            </w:r>
            <w:r>
              <w:rPr>
                <w:spacing w:val="-2"/>
                <w:sz w:val="20"/>
              </w:rPr>
              <w:t>практику, выполнение </w:t>
            </w:r>
            <w:r>
              <w:rPr>
                <w:sz w:val="20"/>
              </w:rPr>
              <w:t>отчета в </w:t>
            </w:r>
            <w:r>
              <w:rPr>
                <w:spacing w:val="-2"/>
                <w:sz w:val="20"/>
              </w:rPr>
              <w:t>назначенный </w:t>
            </w:r>
            <w:r>
              <w:rPr>
                <w:sz w:val="20"/>
              </w:rPr>
              <w:t>срок,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вопросы преподавателя</w:t>
            </w:r>
          </w:p>
          <w:p>
            <w:pPr>
              <w:pStyle w:val="TableParagraph"/>
              <w:spacing w:line="230" w:lineRule="atLeast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</w:tc>
      </w:tr>
      <w:tr>
        <w:trPr>
          <w:trHeight w:val="3451" w:hRule="atLeast"/>
        </w:trPr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133" w:right="124" w:hanging="6"/>
              <w:jc w:val="center"/>
              <w:rPr>
                <w:sz w:val="20"/>
              </w:rPr>
            </w:pPr>
            <w:r>
              <w:rPr>
                <w:sz w:val="20"/>
              </w:rPr>
              <w:t>УК-2.2 Умеет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определять круг 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159" w:right="152" w:hanging="4"/>
              <w:jc w:val="center"/>
              <w:rPr>
                <w:sz w:val="20"/>
              </w:rPr>
            </w:pPr>
            <w:r>
              <w:rPr>
                <w:sz w:val="20"/>
              </w:rPr>
              <w:t>Определяет круг задач в рамках поставленной цели и выбирает оптимальные способы их решения, исходя из действующих правовых норм,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имеющихся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2502" w:type="dxa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 практического материала за период прохождения 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09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 Защита отчета по</w:t>
            </w:r>
          </w:p>
          <w:p>
            <w:pPr>
              <w:pStyle w:val="TableParagraph"/>
              <w:spacing w:line="216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(ИКР)</w:t>
            </w:r>
          </w:p>
        </w:tc>
        <w:tc>
          <w:tcPr>
            <w:tcW w:w="2176" w:type="dxa"/>
          </w:tcPr>
          <w:p>
            <w:pPr>
              <w:pStyle w:val="TableParagraph"/>
              <w:spacing w:line="225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56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</w:tcPr>
          <w:p>
            <w:pPr>
              <w:pStyle w:val="TableParagraph"/>
              <w:ind w:left="112" w:right="11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Посещаемость предприятия,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котором </w:t>
            </w:r>
            <w:r>
              <w:rPr>
                <w:spacing w:val="-2"/>
                <w:sz w:val="20"/>
              </w:rPr>
              <w:t>осуществляется практика; выполнение индивидуально </w:t>
            </w:r>
            <w:r>
              <w:rPr>
                <w:sz w:val="20"/>
              </w:rPr>
              <w:t>го задания на </w:t>
            </w:r>
            <w:r>
              <w:rPr>
                <w:spacing w:val="-2"/>
                <w:sz w:val="20"/>
              </w:rPr>
              <w:t>практику, выполнение </w:t>
            </w:r>
            <w:r>
              <w:rPr>
                <w:sz w:val="20"/>
              </w:rPr>
              <w:t>отчета в </w:t>
            </w:r>
            <w:r>
              <w:rPr>
                <w:spacing w:val="-2"/>
                <w:sz w:val="20"/>
              </w:rPr>
              <w:t>назначенный </w:t>
            </w:r>
            <w:r>
              <w:rPr>
                <w:sz w:val="20"/>
              </w:rPr>
              <w:t>срок,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="216" w:lineRule="exact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преподавателя</w:t>
            </w:r>
          </w:p>
        </w:tc>
      </w:tr>
    </w:tbl>
    <w:p>
      <w:pPr>
        <w:spacing w:after="0" w:line="216" w:lineRule="exact"/>
        <w:jc w:val="center"/>
        <w:rPr>
          <w:sz w:val="20"/>
        </w:rPr>
        <w:sectPr>
          <w:pgSz w:w="16850" w:h="11910" w:orient="landscape"/>
          <w:pgMar w:top="1040" w:bottom="280" w:left="320" w:right="300"/>
        </w:sectPr>
      </w:pPr>
    </w:p>
    <w:p>
      <w:pPr>
        <w:pStyle w:val="BodyText"/>
        <w:spacing w:before="3"/>
        <w:ind w:left="0"/>
        <w:jc w:val="left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3361"/>
        <w:gridCol w:w="2838"/>
        <w:gridCol w:w="2502"/>
        <w:gridCol w:w="2176"/>
        <w:gridCol w:w="1960"/>
        <w:gridCol w:w="1588"/>
      </w:tblGrid>
      <w:tr>
        <w:trPr>
          <w:trHeight w:val="460" w:hRule="atLeast"/>
        </w:trPr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224" w:lineRule="exact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отчету</w:t>
            </w:r>
            <w:r>
              <w:rPr>
                <w:spacing w:val="-5"/>
                <w:sz w:val="20"/>
              </w:rPr>
              <w:t> по</w:t>
            </w:r>
          </w:p>
          <w:p>
            <w:pPr>
              <w:pStyle w:val="TableParagraph"/>
              <w:spacing w:line="216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практике</w:t>
            </w:r>
          </w:p>
        </w:tc>
      </w:tr>
      <w:tr>
        <w:trPr>
          <w:trHeight w:val="3451" w:hRule="atLeast"/>
        </w:trPr>
        <w:tc>
          <w:tcPr>
            <w:tcW w:w="1568" w:type="dxa"/>
          </w:tcPr>
          <w:p>
            <w:pPr>
              <w:pStyle w:val="TableParagraph"/>
              <w:spacing w:line="223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246" w:right="242" w:firstLine="1"/>
              <w:jc w:val="center"/>
              <w:rPr>
                <w:sz w:val="20"/>
              </w:rPr>
            </w:pPr>
            <w:r>
              <w:rPr>
                <w:sz w:val="20"/>
              </w:rPr>
              <w:t>УК-10.2 Умеет использовать методы экономического и финансового планирования при принятии обоснованных экономических решений для достижения текущих и долгосрочных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финансовых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целей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9"/>
              <w:rPr>
                <w:sz w:val="20"/>
              </w:rPr>
            </w:pPr>
          </w:p>
          <w:p>
            <w:pPr>
              <w:pStyle w:val="TableParagraph"/>
              <w:ind w:left="188" w:right="183" w:hanging="1"/>
              <w:jc w:val="center"/>
              <w:rPr>
                <w:sz w:val="20"/>
              </w:rPr>
            </w:pPr>
            <w:r>
              <w:rPr>
                <w:sz w:val="20"/>
              </w:rPr>
              <w:t>Определяет методы экономического и финансового планирования 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принятии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обоснованных экономических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 достижения текущих и долгосрочных финансовых </w:t>
            </w:r>
            <w:r>
              <w:rPr>
                <w:spacing w:val="-4"/>
                <w:sz w:val="20"/>
              </w:rPr>
              <w:t>целей</w:t>
            </w:r>
          </w:p>
        </w:tc>
        <w:tc>
          <w:tcPr>
            <w:tcW w:w="2502" w:type="dxa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 практического материала за период прохождения 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 Защита отчета по</w:t>
            </w:r>
          </w:p>
          <w:p>
            <w:pPr>
              <w:pStyle w:val="TableParagraph"/>
              <w:spacing w:line="216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(ИКР)</w:t>
            </w:r>
          </w:p>
        </w:tc>
        <w:tc>
          <w:tcPr>
            <w:tcW w:w="2176" w:type="dxa"/>
          </w:tcPr>
          <w:p>
            <w:pPr>
              <w:pStyle w:val="TableParagraph"/>
              <w:spacing w:line="223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56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9" w:hRule="atLeast"/>
        </w:trPr>
        <w:tc>
          <w:tcPr>
            <w:tcW w:w="1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1" w:type="dxa"/>
          </w:tcPr>
          <w:p>
            <w:pPr>
              <w:pStyle w:val="TableParagraph"/>
              <w:ind w:left="256" w:right="249" w:hanging="2"/>
              <w:jc w:val="center"/>
              <w:rPr>
                <w:sz w:val="20"/>
              </w:rPr>
            </w:pPr>
            <w:r>
              <w:rPr>
                <w:sz w:val="20"/>
              </w:rPr>
              <w:t>ПК-1.1 Знает процессы планирования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производственных ресурсов и производственных</w:t>
            </w:r>
          </w:p>
          <w:p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мощностей</w:t>
            </w:r>
          </w:p>
        </w:tc>
        <w:tc>
          <w:tcPr>
            <w:tcW w:w="2838" w:type="dxa"/>
          </w:tcPr>
          <w:p>
            <w:pPr>
              <w:pStyle w:val="TableParagraph"/>
              <w:ind w:left="133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Формулирует процессы </w:t>
            </w:r>
            <w:r>
              <w:rPr>
                <w:spacing w:val="-2"/>
                <w:sz w:val="20"/>
              </w:rPr>
              <w:t>планирования </w:t>
            </w:r>
            <w:r>
              <w:rPr>
                <w:sz w:val="20"/>
              </w:rPr>
              <w:t>производственных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мощностей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 практического материала за период прохождения 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 Защита отчета 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практике (ИКР)</w:t>
            </w:r>
          </w:p>
        </w:tc>
        <w:tc>
          <w:tcPr>
            <w:tcW w:w="2176" w:type="dxa"/>
            <w:vMerge w:val="restart"/>
          </w:tcPr>
          <w:p>
            <w:pPr>
              <w:pStyle w:val="TableParagraph"/>
              <w:spacing w:line="223" w:lineRule="exact"/>
              <w:ind w:left="55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  <w:vMerge w:val="restart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56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  <w:vMerge w:val="restart"/>
          </w:tcPr>
          <w:p>
            <w:pPr>
              <w:pStyle w:val="TableParagraph"/>
              <w:ind w:left="112" w:right="11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Посещаемость предприятия,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котором </w:t>
            </w:r>
            <w:r>
              <w:rPr>
                <w:spacing w:val="-2"/>
                <w:sz w:val="20"/>
              </w:rPr>
              <w:t>осуществляется практика; выполнение индивидуально </w:t>
            </w:r>
            <w:r>
              <w:rPr>
                <w:sz w:val="20"/>
              </w:rPr>
              <w:t>го задания на </w:t>
            </w:r>
            <w:r>
              <w:rPr>
                <w:spacing w:val="-2"/>
                <w:sz w:val="20"/>
              </w:rPr>
              <w:t>практику, выполнение </w:t>
            </w:r>
            <w:r>
              <w:rPr>
                <w:sz w:val="20"/>
              </w:rPr>
              <w:t>отчета в </w:t>
            </w:r>
            <w:r>
              <w:rPr>
                <w:spacing w:val="-2"/>
                <w:sz w:val="20"/>
              </w:rPr>
              <w:t>назначенный </w:t>
            </w:r>
            <w:r>
              <w:rPr>
                <w:sz w:val="20"/>
              </w:rPr>
              <w:t>срок,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вопросы преподавателя </w:t>
            </w:r>
            <w:r>
              <w:rPr>
                <w:sz w:val="20"/>
              </w:rPr>
              <w:t>по отчету по</w:t>
            </w:r>
          </w:p>
          <w:p>
            <w:pPr>
              <w:pStyle w:val="TableParagraph"/>
              <w:spacing w:line="217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практике</w:t>
            </w:r>
          </w:p>
        </w:tc>
      </w:tr>
      <w:tr>
        <w:trPr>
          <w:trHeight w:val="2981" w:hRule="atLeast"/>
        </w:trPr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184" w:right="179" w:hanging="2"/>
              <w:jc w:val="center"/>
              <w:rPr>
                <w:sz w:val="20"/>
              </w:rPr>
            </w:pPr>
            <w:r>
              <w:rPr>
                <w:sz w:val="20"/>
              </w:rPr>
              <w:t>ПК-1.2 Умеет выполнять типовые задачи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тактического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планирования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задачи тактического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планирования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9" w:hRule="atLeast"/>
        </w:trPr>
        <w:tc>
          <w:tcPr>
            <w:tcW w:w="1568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61" w:type="dxa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29" w:right="123" w:firstLine="2"/>
              <w:jc w:val="center"/>
              <w:rPr>
                <w:sz w:val="20"/>
              </w:rPr>
            </w:pPr>
            <w:r>
              <w:rPr>
                <w:sz w:val="20"/>
              </w:rPr>
              <w:t>ПК-2.1 Знает принципы разработки системы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операционного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управления персоналом и работы структурного </w:t>
            </w:r>
            <w:r>
              <w:rPr>
                <w:spacing w:val="-2"/>
                <w:sz w:val="20"/>
              </w:rPr>
              <w:t>подразделения</w:t>
            </w:r>
          </w:p>
        </w:tc>
        <w:tc>
          <w:tcPr>
            <w:tcW w:w="2838" w:type="dxa"/>
          </w:tcPr>
          <w:p>
            <w:pPr>
              <w:pStyle w:val="TableParagraph"/>
              <w:spacing w:before="108"/>
              <w:ind w:left="318" w:right="312" w:hanging="5"/>
              <w:jc w:val="center"/>
              <w:rPr>
                <w:sz w:val="20"/>
              </w:rPr>
            </w:pPr>
            <w:r>
              <w:rPr>
                <w:sz w:val="20"/>
              </w:rPr>
              <w:t>Формулирует основные принципы разработки системы операционного управления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персоналом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работы структурного </w:t>
            </w:r>
            <w:r>
              <w:rPr>
                <w:spacing w:val="-2"/>
                <w:sz w:val="20"/>
              </w:rPr>
              <w:t>подразделения</w:t>
            </w:r>
          </w:p>
        </w:tc>
        <w:tc>
          <w:tcPr>
            <w:tcW w:w="2502" w:type="dxa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</w:t>
            </w:r>
          </w:p>
          <w:p>
            <w:pPr>
              <w:pStyle w:val="TableParagraph"/>
              <w:spacing w:line="230" w:lineRule="exact"/>
              <w:ind w:left="120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 </w:t>
            </w:r>
            <w:r>
              <w:rPr>
                <w:spacing w:val="-2"/>
                <w:sz w:val="20"/>
              </w:rPr>
              <w:t>материала </w:t>
            </w:r>
            <w:r>
              <w:rPr>
                <w:sz w:val="20"/>
              </w:rPr>
              <w:t>за период прохождения</w:t>
            </w:r>
          </w:p>
        </w:tc>
        <w:tc>
          <w:tcPr>
            <w:tcW w:w="2176" w:type="dxa"/>
          </w:tcPr>
          <w:p>
            <w:pPr>
              <w:pStyle w:val="TableParagraph"/>
              <w:spacing w:line="223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56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top="1100" w:bottom="280" w:left="320" w:right="300"/>
        </w:sectPr>
      </w:pPr>
    </w:p>
    <w:p>
      <w:pPr>
        <w:pStyle w:val="BodyText"/>
        <w:spacing w:before="3"/>
        <w:ind w:left="0"/>
        <w:jc w:val="left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3361"/>
        <w:gridCol w:w="2838"/>
        <w:gridCol w:w="2502"/>
        <w:gridCol w:w="2176"/>
        <w:gridCol w:w="1960"/>
        <w:gridCol w:w="1588"/>
      </w:tblGrid>
      <w:tr>
        <w:trPr>
          <w:trHeight w:val="1840" w:hRule="atLeast"/>
        </w:trPr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spacing w:before="223"/>
              <w:rPr>
                <w:sz w:val="20"/>
              </w:rPr>
            </w:pPr>
          </w:p>
          <w:p>
            <w:pPr>
              <w:pStyle w:val="TableParagraph"/>
              <w:spacing w:before="1"/>
              <w:ind w:left="181" w:right="180" w:firstLine="2"/>
              <w:jc w:val="center"/>
              <w:rPr>
                <w:sz w:val="20"/>
              </w:rPr>
            </w:pPr>
            <w:r>
              <w:rPr>
                <w:sz w:val="20"/>
              </w:rPr>
              <w:t>ПК-2.2 Умеет реализовывать операционное управление персоналом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структурного </w:t>
            </w:r>
            <w:r>
              <w:rPr>
                <w:spacing w:val="-2"/>
                <w:sz w:val="20"/>
              </w:rPr>
              <w:t>подразделения</w:t>
            </w:r>
          </w:p>
        </w:tc>
        <w:tc>
          <w:tcPr>
            <w:tcW w:w="2838" w:type="dxa"/>
          </w:tcPr>
          <w:p>
            <w:pPr>
              <w:pStyle w:val="TableParagraph"/>
              <w:spacing w:before="223"/>
              <w:rPr>
                <w:sz w:val="20"/>
              </w:rPr>
            </w:pPr>
          </w:p>
          <w:p>
            <w:pPr>
              <w:pStyle w:val="TableParagraph"/>
              <w:spacing w:before="1"/>
              <w:ind w:left="186" w:right="181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Проводит анализ операционного управления персоналом и работой структурного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подразделения</w:t>
            </w:r>
          </w:p>
        </w:tc>
        <w:tc>
          <w:tcPr>
            <w:tcW w:w="2502" w:type="dxa"/>
          </w:tcPr>
          <w:p>
            <w:pPr>
              <w:pStyle w:val="TableParagraph"/>
              <w:ind w:left="144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</w:t>
            </w:r>
          </w:p>
          <w:p>
            <w:pPr>
              <w:pStyle w:val="TableParagraph"/>
              <w:spacing w:line="228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практике (ИКР)</w:t>
            </w:r>
          </w:p>
        </w:tc>
        <w:tc>
          <w:tcPr>
            <w:tcW w:w="2176" w:type="dxa"/>
          </w:tcPr>
          <w:p>
            <w:pPr>
              <w:pStyle w:val="TableParagraph"/>
              <w:spacing w:line="225" w:lineRule="exact"/>
              <w:ind w:left="55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04" w:right="213" w:hanging="108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1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1" w:type="dxa"/>
          </w:tcPr>
          <w:p>
            <w:pPr>
              <w:pStyle w:val="TableParagraph"/>
              <w:spacing w:before="108"/>
              <w:ind w:left="124" w:right="122" w:firstLine="1"/>
              <w:jc w:val="center"/>
              <w:rPr>
                <w:sz w:val="20"/>
              </w:rPr>
            </w:pPr>
            <w:r>
              <w:rPr>
                <w:sz w:val="20"/>
              </w:rPr>
              <w:t>ПК-3.1 Знает инструменты организации исследований и разработки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перспективных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методов, моделей и механизмов организации и планирования производства</w:t>
            </w:r>
          </w:p>
        </w:tc>
        <w:tc>
          <w:tcPr>
            <w:tcW w:w="2838" w:type="dxa"/>
          </w:tcPr>
          <w:p>
            <w:pPr>
              <w:pStyle w:val="TableParagraph"/>
              <w:ind w:left="186" w:right="183" w:firstLine="2"/>
              <w:jc w:val="center"/>
              <w:rPr>
                <w:sz w:val="20"/>
              </w:rPr>
            </w:pPr>
            <w:r>
              <w:rPr>
                <w:sz w:val="20"/>
              </w:rPr>
              <w:t>Формулирует инструменты организации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разработки перспективных методов, моделей и механизмов организации и</w:t>
            </w:r>
          </w:p>
          <w:p>
            <w:pPr>
              <w:pStyle w:val="TableParagraph"/>
              <w:spacing w:line="215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программой прохождения практики, Обработка и </w:t>
            </w:r>
            <w:r>
              <w:rPr>
                <w:spacing w:val="-2"/>
                <w:sz w:val="20"/>
              </w:rPr>
              <w:t>систематизация </w:t>
            </w:r>
            <w:r>
              <w:rPr>
                <w:sz w:val="20"/>
              </w:rPr>
              <w:t>теоретического и практического материала за период прохождения практики, выполнение индивидуального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 по практике</w:t>
            </w:r>
          </w:p>
          <w:p>
            <w:pPr>
              <w:pStyle w:val="TableParagraph"/>
              <w:ind w:left="111" w:right="110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и отчета по </w:t>
            </w:r>
            <w:r>
              <w:rPr>
                <w:spacing w:val="-2"/>
                <w:sz w:val="20"/>
              </w:rPr>
              <w:t>практике </w:t>
            </w:r>
            <w:r>
              <w:rPr>
                <w:sz w:val="20"/>
              </w:rPr>
              <w:t>(Самостоятельная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работа), Защита отчета 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практике (ИКР)</w:t>
            </w:r>
          </w:p>
        </w:tc>
        <w:tc>
          <w:tcPr>
            <w:tcW w:w="2176" w:type="dxa"/>
            <w:vMerge w:val="restart"/>
          </w:tcPr>
          <w:p>
            <w:pPr>
              <w:pStyle w:val="TableParagraph"/>
              <w:spacing w:line="223" w:lineRule="exact"/>
              <w:ind w:left="55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разделы</w:t>
            </w:r>
          </w:p>
        </w:tc>
        <w:tc>
          <w:tcPr>
            <w:tcW w:w="1960" w:type="dxa"/>
            <w:vMerge w:val="restart"/>
          </w:tcPr>
          <w:p>
            <w:pPr>
              <w:pStyle w:val="TableParagraph"/>
              <w:ind w:left="171" w:right="17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 </w:t>
            </w:r>
            <w:r>
              <w:rPr>
                <w:sz w:val="20"/>
              </w:rPr>
              <w:t>задание на практику,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практике</w:t>
            </w:r>
          </w:p>
          <w:p>
            <w:pPr>
              <w:pStyle w:val="TableParagraph"/>
              <w:ind w:left="156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вопросы к защите отчета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1588" w:type="dxa"/>
            <w:vMerge w:val="restart"/>
          </w:tcPr>
          <w:p>
            <w:pPr>
              <w:pStyle w:val="TableParagraph"/>
              <w:ind w:left="112" w:right="11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Посещаемость предприятия,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котором </w:t>
            </w:r>
            <w:r>
              <w:rPr>
                <w:spacing w:val="-2"/>
                <w:sz w:val="20"/>
              </w:rPr>
              <w:t>осуществляется практика; выполнение индивидуально </w:t>
            </w:r>
            <w:r>
              <w:rPr>
                <w:sz w:val="20"/>
              </w:rPr>
              <w:t>го задания на </w:t>
            </w:r>
            <w:r>
              <w:rPr>
                <w:spacing w:val="-2"/>
                <w:sz w:val="20"/>
              </w:rPr>
              <w:t>практику, выполнение </w:t>
            </w:r>
            <w:r>
              <w:rPr>
                <w:sz w:val="20"/>
              </w:rPr>
              <w:t>отчета в </w:t>
            </w:r>
            <w:r>
              <w:rPr>
                <w:spacing w:val="-2"/>
                <w:sz w:val="20"/>
              </w:rPr>
              <w:t>назначенный </w:t>
            </w:r>
            <w:r>
              <w:rPr>
                <w:sz w:val="20"/>
              </w:rPr>
              <w:t>срок,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вопросы преподавателя </w:t>
            </w:r>
            <w:r>
              <w:rPr>
                <w:sz w:val="20"/>
              </w:rPr>
              <w:t>по отчету по</w:t>
            </w:r>
          </w:p>
          <w:p>
            <w:pPr>
              <w:pStyle w:val="TableParagraph"/>
              <w:spacing w:line="217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практике</w:t>
            </w:r>
          </w:p>
        </w:tc>
      </w:tr>
      <w:tr>
        <w:trPr>
          <w:trHeight w:val="2522" w:hRule="atLeast"/>
        </w:trPr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181" w:right="177" w:hanging="2"/>
              <w:jc w:val="center"/>
              <w:rPr>
                <w:sz w:val="20"/>
              </w:rPr>
            </w:pPr>
            <w:r>
              <w:rPr>
                <w:sz w:val="20"/>
              </w:rPr>
              <w:t>ПК-3.2 Умеет руководить проектами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реинжиниринга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бизнес- процессов промышленной организации с использованием современных информационных </w:t>
            </w:r>
            <w:r>
              <w:rPr>
                <w:spacing w:val="-2"/>
                <w:sz w:val="20"/>
              </w:rPr>
              <w:t>технологи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119" w:right="115" w:hanging="2"/>
              <w:jc w:val="center"/>
              <w:rPr>
                <w:sz w:val="20"/>
              </w:rPr>
            </w:pPr>
            <w:r>
              <w:rPr>
                <w:sz w:val="20"/>
              </w:rPr>
              <w:t>Определяет руководство проектами реинжиниринга </w:t>
            </w:r>
            <w:r>
              <w:rPr>
                <w:spacing w:val="-2"/>
                <w:sz w:val="20"/>
              </w:rPr>
              <w:t>бизнес-процессов </w:t>
            </w:r>
            <w:r>
              <w:rPr>
                <w:sz w:val="20"/>
              </w:rPr>
              <w:t>промышленной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 использованием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современных информационных технологи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1100" w:bottom="280" w:left="320" w:right="300"/>
        </w:sectPr>
      </w:pP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76" w:lineRule="auto" w:before="78" w:after="0"/>
        <w:ind w:left="538" w:right="113" w:hanging="420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показателей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критериев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оценивания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компетенций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 различных этапах их формирования, описание шкал оценивания</w:t>
      </w:r>
    </w:p>
    <w:p>
      <w:pPr>
        <w:pStyle w:val="BodyText"/>
        <w:spacing w:before="195"/>
        <w:ind w:left="0"/>
        <w:jc w:val="left"/>
        <w:rPr>
          <w:b/>
        </w:rPr>
      </w:pPr>
    </w:p>
    <w:p>
      <w:pPr>
        <w:pStyle w:val="BodyText"/>
        <w:ind w:left="118" w:right="120" w:firstLine="707"/>
      </w:pPr>
      <w:r>
        <w:rPr/>
        <w:t>Оценивание результатов обучения по дисциплине осуществляется в соответствии с Положением о текущем контроле и промежуточной аттестации обучающихся.</w:t>
      </w:r>
    </w:p>
    <w:p>
      <w:pPr>
        <w:pStyle w:val="BodyText"/>
        <w:ind w:left="118" w:right="114" w:firstLine="707"/>
      </w:pPr>
      <w:r>
        <w:rPr/>
        <w:t>По дисциплине «Практика по получению профессиональных умений и опыта профессиональной деятельности» предусмотрены следующие виды контроля: 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</w:t>
      </w:r>
    </w:p>
    <w:p>
      <w:pPr>
        <w:pStyle w:val="BodyText"/>
        <w:ind w:left="118" w:right="119" w:firstLine="707"/>
      </w:pPr>
      <w:r>
        <w:rPr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</w:t>
      </w:r>
    </w:p>
    <w:p>
      <w:pPr>
        <w:pStyle w:val="BodyText"/>
        <w:spacing w:before="1"/>
        <w:ind w:left="118" w:right="114" w:firstLine="707"/>
      </w:pPr>
      <w:r>
        <w:rPr/>
        <w:t>Текущий контроль предполагает начисление баллов за выполнение различных видов работ. Результаты текущего контроля подводятся по шкале балльно - рейтинговой системы. Регламент балльно-рейтинговой системы определен Положением о системе «Контроль успеваемости и рейтинг обучающихся».</w:t>
      </w:r>
    </w:p>
    <w:p>
      <w:pPr>
        <w:pStyle w:val="BodyText"/>
        <w:ind w:left="118" w:right="116" w:firstLine="707"/>
      </w:pPr>
      <w:r>
        <w:rPr/>
        <w:t>Текущий контроль успеваемости предусматривает оценивание хода работы над отчетом по практике: теоретических основ и практической </w:t>
      </w:r>
      <w:r>
        <w:rPr>
          <w:spacing w:val="-2"/>
        </w:rPr>
        <w:t>части.</w:t>
      </w:r>
    </w:p>
    <w:p>
      <w:pPr>
        <w:pStyle w:val="BodyText"/>
        <w:ind w:left="118" w:right="110" w:firstLine="707"/>
      </w:pPr>
      <w:r>
        <w:rPr/>
        <w:t>Промежуточная аттестация по дисциплине «Практика по получению профессиональных умений и опыта профессиональной деятельности» проводится в форме защиты отчета по практике.</w:t>
      </w:r>
    </w:p>
    <w:p>
      <w:pPr>
        <w:pStyle w:val="BodyText"/>
        <w:ind w:left="118" w:right="119" w:firstLine="707"/>
      </w:pPr>
      <w:r>
        <w:rPr/>
        <w:t>В табл. 2 приведено весовое распределение баллов и шкала оценивания по видам контрольных мероприятий.</w:t>
      </w:r>
    </w:p>
    <w:p>
      <w:pPr>
        <w:spacing w:after="0"/>
        <w:sectPr>
          <w:pgSz w:w="11910" w:h="16840"/>
          <w:pgMar w:top="1320" w:bottom="280" w:left="1300" w:right="1300"/>
        </w:sectPr>
      </w:pPr>
    </w:p>
    <w:p>
      <w:pPr>
        <w:spacing w:before="64" w:after="8"/>
        <w:ind w:left="826" w:right="0" w:firstLine="0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56"/>
          <w:sz w:val="24"/>
        </w:rPr>
        <w:t> </w:t>
      </w:r>
      <w:r>
        <w:rPr>
          <w:sz w:val="24"/>
        </w:rPr>
        <w:t>Весовое</w:t>
      </w:r>
      <w:r>
        <w:rPr>
          <w:spacing w:val="-3"/>
          <w:sz w:val="24"/>
        </w:rPr>
        <w:t> </w:t>
      </w:r>
      <w:r>
        <w:rPr>
          <w:sz w:val="24"/>
        </w:rPr>
        <w:t>распределение</w:t>
      </w:r>
      <w:r>
        <w:rPr>
          <w:spacing w:val="-3"/>
          <w:sz w:val="24"/>
        </w:rPr>
        <w:t> </w:t>
      </w:r>
      <w:r>
        <w:rPr>
          <w:sz w:val="24"/>
        </w:rPr>
        <w:t>баллов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шкала</w:t>
      </w:r>
      <w:r>
        <w:rPr>
          <w:spacing w:val="-3"/>
          <w:sz w:val="24"/>
        </w:rPr>
        <w:t> </w:t>
      </w:r>
      <w:r>
        <w:rPr>
          <w:sz w:val="24"/>
        </w:rPr>
        <w:t>оценивания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видам</w:t>
      </w:r>
      <w:r>
        <w:rPr>
          <w:spacing w:val="-3"/>
          <w:sz w:val="24"/>
        </w:rPr>
        <w:t> </w:t>
      </w:r>
      <w:r>
        <w:rPr>
          <w:sz w:val="24"/>
        </w:rPr>
        <w:t>контрольных </w:t>
      </w:r>
      <w:r>
        <w:rPr>
          <w:spacing w:val="-2"/>
          <w:sz w:val="24"/>
        </w:rPr>
        <w:t>мероприятий</w: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2583"/>
        <w:gridCol w:w="2516"/>
        <w:gridCol w:w="2542"/>
        <w:gridCol w:w="1988"/>
        <w:gridCol w:w="2497"/>
      </w:tblGrid>
      <w:tr>
        <w:trPr>
          <w:trHeight w:val="551" w:hRule="atLeast"/>
        </w:trPr>
        <w:tc>
          <w:tcPr>
            <w:tcW w:w="10118" w:type="dxa"/>
            <w:gridSpan w:val="4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> баллов</w:t>
            </w:r>
            <w:r>
              <w:rPr>
                <w:spacing w:val="-2"/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ind w:left="409" w:right="162" w:hanging="243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 </w:t>
            </w:r>
            <w:r>
              <w:rPr>
                <w:sz w:val="24"/>
              </w:rPr>
              <w:t>(50 баллов)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ind w:left="116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Итоговое количество баллов по результатам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текущего контроля и </w:t>
            </w:r>
            <w:r>
              <w:rPr>
                <w:spacing w:val="-2"/>
                <w:sz w:val="24"/>
              </w:rPr>
              <w:t>промежуточной</w:t>
            </w:r>
          </w:p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>
        <w:trPr>
          <w:trHeight w:val="1093" w:hRule="atLeast"/>
        </w:trPr>
        <w:tc>
          <w:tcPr>
            <w:tcW w:w="5060" w:type="dxa"/>
            <w:gridSpan w:val="2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8" w:type="dxa"/>
            <w:gridSpan w:val="2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2477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 собрание</w:t>
            </w:r>
          </w:p>
          <w:p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(X</w:t>
            </w:r>
            <w:r>
              <w:rPr>
                <w:spacing w:val="-4"/>
                <w:sz w:val="24"/>
                <w:vertAlign w:val="subscript"/>
              </w:rPr>
              <w:t>1)</w:t>
            </w:r>
          </w:p>
        </w:tc>
        <w:tc>
          <w:tcPr>
            <w:tcW w:w="2583" w:type="dxa"/>
          </w:tcPr>
          <w:p>
            <w:pPr>
              <w:pStyle w:val="TableParagraph"/>
              <w:ind w:left="1113" w:right="200" w:hanging="55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 </w:t>
            </w:r>
            <w:r>
              <w:rPr>
                <w:spacing w:val="-4"/>
                <w:sz w:val="24"/>
              </w:rPr>
              <w:t>(Y</w:t>
            </w:r>
            <w:r>
              <w:rPr>
                <w:spacing w:val="-4"/>
                <w:sz w:val="24"/>
                <w:vertAlign w:val="subscript"/>
              </w:rPr>
              <w:t>1</w:t>
            </w:r>
            <w:r>
              <w:rPr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2516" w:type="dxa"/>
          </w:tcPr>
          <w:p>
            <w:pPr>
              <w:pStyle w:val="TableParagraph"/>
              <w:ind w:left="6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 собрание</w:t>
            </w:r>
          </w:p>
          <w:p>
            <w:pPr>
              <w:pStyle w:val="TableParagraph"/>
              <w:spacing w:line="264" w:lineRule="exact"/>
              <w:ind w:lef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(X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2542" w:type="dxa"/>
          </w:tcPr>
          <w:p>
            <w:pPr>
              <w:pStyle w:val="TableParagraph"/>
              <w:ind w:left="1093" w:right="187" w:hanging="54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 </w:t>
            </w:r>
            <w:r>
              <w:rPr>
                <w:spacing w:val="-4"/>
                <w:sz w:val="24"/>
              </w:rPr>
              <w:t>(Y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от 0 до 50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tabs>
                <w:tab w:pos="994" w:val="left" w:leader="none"/>
                <w:tab w:pos="1342" w:val="left" w:leader="none"/>
                <w:tab w:pos="1386" w:val="left" w:leader="none"/>
                <w:tab w:pos="1462" w:val="left" w:leader="none"/>
                <w:tab w:pos="2264" w:val="left" w:leader="none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41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 </w:t>
            </w:r>
            <w:r>
              <w:rPr>
                <w:spacing w:val="-2"/>
                <w:sz w:val="24"/>
              </w:rPr>
              <w:t>неудовлетворительно; 41-60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баллов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> </w:t>
            </w:r>
            <w:r>
              <w:rPr>
                <w:spacing w:val="-8"/>
                <w:sz w:val="24"/>
              </w:rPr>
              <w:t>– </w:t>
            </w:r>
            <w:r>
              <w:rPr>
                <w:spacing w:val="-2"/>
                <w:sz w:val="24"/>
              </w:rPr>
              <w:t>удовлетворительно; 61-80</w:t>
            </w:r>
            <w:r>
              <w:rPr>
                <w:sz w:val="24"/>
              </w:rPr>
              <w:tab/>
              <w:tab/>
              <w:tab/>
              <w:t>баллов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хорошо;</w:t>
            </w:r>
          </w:p>
          <w:p>
            <w:pPr>
              <w:pStyle w:val="TableParagraph"/>
              <w:tabs>
                <w:tab w:pos="1386" w:val="left" w:leader="none"/>
              </w:tabs>
              <w:spacing w:line="270" w:lineRule="atLeast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81-100</w:t>
            </w:r>
            <w:r>
              <w:rPr>
                <w:sz w:val="24"/>
              </w:rPr>
              <w:tab/>
              <w:t>баллов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отлично</w:t>
            </w:r>
          </w:p>
        </w:tc>
      </w:tr>
      <w:tr>
        <w:trPr>
          <w:trHeight w:val="275" w:hRule="atLeast"/>
        </w:trPr>
        <w:tc>
          <w:tcPr>
            <w:tcW w:w="2477" w:type="dxa"/>
          </w:tcPr>
          <w:p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8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16" w:type="dxa"/>
          </w:tcPr>
          <w:p>
            <w:pPr>
              <w:pStyle w:val="TableParagraph"/>
              <w:spacing w:line="256" w:lineRule="exact"/>
              <w:ind w:left="6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5060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 = 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 +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Y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=20</w:t>
            </w:r>
          </w:p>
        </w:tc>
        <w:tc>
          <w:tcPr>
            <w:tcW w:w="5058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 = 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 +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Y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=30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80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275636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1.703691pt;width:144.020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4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Вид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занятий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дисциплине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(лекционные,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практические,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лабораторные)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определяется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учебным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планом.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Количество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столбцов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таблицы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корректируется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 зависимости от видов занятий, предусмотренных учебным планом.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z w:val="20"/>
        </w:rP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>
      <w:pPr>
        <w:spacing w:line="228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заочной</w:t>
      </w:r>
      <w:r>
        <w:rPr>
          <w:spacing w:val="-7"/>
          <w:sz w:val="20"/>
        </w:rPr>
        <w:t> </w:t>
      </w:r>
      <w:r>
        <w:rPr>
          <w:sz w:val="20"/>
        </w:rPr>
        <w:t>форме</w:t>
      </w:r>
      <w:r>
        <w:rPr>
          <w:spacing w:val="-8"/>
          <w:sz w:val="20"/>
        </w:rPr>
        <w:t> </w:t>
      </w:r>
      <w:r>
        <w:rPr>
          <w:sz w:val="20"/>
        </w:rPr>
        <w:t>обучения</w:t>
      </w:r>
      <w:r>
        <w:rPr>
          <w:spacing w:val="-4"/>
          <w:sz w:val="20"/>
        </w:rPr>
        <w:t> </w:t>
      </w:r>
      <w:r>
        <w:rPr>
          <w:sz w:val="20"/>
        </w:rPr>
        <w:t>мероприятия</w:t>
      </w:r>
      <w:r>
        <w:rPr>
          <w:spacing w:val="-5"/>
          <w:sz w:val="20"/>
        </w:rPr>
        <w:t> </w:t>
      </w:r>
      <w:r>
        <w:rPr>
          <w:sz w:val="20"/>
        </w:rPr>
        <w:t>текущего</w:t>
      </w:r>
      <w:r>
        <w:rPr>
          <w:spacing w:val="-5"/>
          <w:sz w:val="20"/>
        </w:rPr>
        <w:t> </w:t>
      </w:r>
      <w:r>
        <w:rPr>
          <w:sz w:val="20"/>
        </w:rPr>
        <w:t>контроля</w:t>
      </w:r>
      <w:r>
        <w:rPr>
          <w:spacing w:val="-7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предусмотрены.</w:t>
      </w:r>
    </w:p>
    <w:p>
      <w:pPr>
        <w:spacing w:after="0" w:line="228" w:lineRule="exact"/>
        <w:jc w:val="left"/>
        <w:rPr>
          <w:sz w:val="20"/>
        </w:rPr>
        <w:sectPr>
          <w:pgSz w:w="16840" w:h="11910" w:orient="landscape"/>
          <w:pgMar w:top="1340" w:bottom="280" w:left="1300" w:right="680"/>
        </w:sectPr>
      </w:pPr>
    </w:p>
    <w:p>
      <w:pPr>
        <w:tabs>
          <w:tab w:pos="1560" w:val="left" w:leader="none"/>
          <w:tab w:pos="3218" w:val="left" w:leader="none"/>
          <w:tab w:pos="4827" w:val="left" w:leader="none"/>
          <w:tab w:pos="5844" w:val="left" w:leader="none"/>
          <w:tab w:pos="7053" w:val="left" w:leader="none"/>
        </w:tabs>
        <w:spacing w:before="66"/>
        <w:ind w:left="218" w:right="2375" w:firstLine="707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фактических</w:t>
      </w:r>
      <w:r>
        <w:rPr>
          <w:sz w:val="24"/>
        </w:rPr>
        <w:tab/>
      </w:r>
      <w:r>
        <w:rPr>
          <w:spacing w:val="-2"/>
          <w:sz w:val="24"/>
        </w:rPr>
        <w:t>оценок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показателя </w:t>
      </w:r>
      <w:r>
        <w:rPr>
          <w:sz w:val="24"/>
        </w:rPr>
        <w:t>выставляются следующие баллы (табл.3):</w:t>
      </w:r>
    </w:p>
    <w:p>
      <w:pPr>
        <w:spacing w:before="0" w:after="9"/>
        <w:ind w:left="926" w:right="0" w:firstLine="0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3–</w:t>
      </w:r>
      <w:r>
        <w:rPr>
          <w:spacing w:val="-2"/>
          <w:sz w:val="24"/>
        </w:rPr>
        <w:t> </w:t>
      </w:r>
      <w:r>
        <w:rPr>
          <w:sz w:val="24"/>
        </w:rPr>
        <w:t>Распределение</w:t>
      </w:r>
      <w:r>
        <w:rPr>
          <w:spacing w:val="-3"/>
          <w:sz w:val="24"/>
        </w:rPr>
        <w:t> </w:t>
      </w:r>
      <w:r>
        <w:rPr>
          <w:sz w:val="24"/>
        </w:rPr>
        <w:t>баллов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дисциплине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977"/>
        <w:gridCol w:w="2694"/>
      </w:tblGrid>
      <w:tr>
        <w:trPr>
          <w:trHeight w:val="554" w:hRule="atLeast"/>
        </w:trPr>
        <w:tc>
          <w:tcPr>
            <w:tcW w:w="3829" w:type="dxa"/>
            <w:vMerge w:val="restart"/>
          </w:tcPr>
          <w:p>
            <w:pPr>
              <w:pStyle w:val="TableParagraph"/>
              <w:ind w:left="1300" w:hanging="25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дисциплине</w:t>
            </w:r>
          </w:p>
        </w:tc>
        <w:tc>
          <w:tcPr>
            <w:tcW w:w="5671" w:type="dxa"/>
            <w:gridSpan w:val="2"/>
          </w:tcPr>
          <w:p>
            <w:pPr>
              <w:pStyle w:val="TableParagraph"/>
              <w:spacing w:line="275" w:lineRule="exact"/>
              <w:ind w:left="1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</w:tr>
      <w:tr>
        <w:trPr>
          <w:trHeight w:val="275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</w:t>
            </w:r>
            <w:r>
              <w:rPr>
                <w:b/>
                <w:i/>
                <w:spacing w:val="-4"/>
                <w:sz w:val="24"/>
              </w:rPr>
              <w:t>блок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</w:t>
            </w:r>
            <w:r>
              <w:rPr>
                <w:b/>
                <w:i/>
                <w:spacing w:val="-4"/>
                <w:sz w:val="24"/>
              </w:rPr>
              <w:t>блок</w:t>
            </w:r>
          </w:p>
        </w:tc>
      </w:tr>
      <w:tr>
        <w:trPr>
          <w:trHeight w:val="275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(50</w:t>
            </w:r>
            <w:r>
              <w:rPr>
                <w:i/>
                <w:spacing w:val="-2"/>
                <w:sz w:val="24"/>
              </w:rPr>
              <w:t> баллов)</w:t>
            </w:r>
          </w:p>
        </w:tc>
      </w:tr>
      <w:tr>
        <w:trPr>
          <w:trHeight w:val="275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3829" w:type="dxa"/>
          </w:tcPr>
          <w:p>
            <w:pPr>
              <w:pStyle w:val="TableParagraph"/>
              <w:tabs>
                <w:tab w:pos="2026" w:val="left" w:leader="none"/>
                <w:tab w:pos="347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(УО)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38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(ИЗ)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(50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баллов)</w:t>
            </w:r>
          </w:p>
        </w:tc>
      </w:tr>
      <w:tr>
        <w:trPr>
          <w:trHeight w:val="330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(З)</w:t>
            </w:r>
          </w:p>
        </w:tc>
      </w:tr>
      <w:tr>
        <w:trPr>
          <w:trHeight w:val="333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>
      <w:pPr>
        <w:pStyle w:val="BodyText"/>
        <w:spacing w:before="44"/>
        <w:ind w:left="0"/>
        <w:jc w:val="left"/>
        <w:rPr>
          <w:sz w:val="24"/>
        </w:rPr>
      </w:pPr>
    </w:p>
    <w:p>
      <w:pPr>
        <w:pStyle w:val="BodyText"/>
        <w:spacing w:before="1"/>
        <w:ind w:right="117" w:firstLine="707"/>
      </w:pPr>
      <w:r>
        <w:rPr/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зачет</w:t>
      </w:r>
      <w:r>
        <w:rPr>
          <w:spacing w:val="46"/>
          <w:w w:val="150"/>
        </w:rPr>
        <w:t>   </w:t>
      </w:r>
      <w:r>
        <w:rPr/>
        <w:t>с</w:t>
      </w:r>
      <w:r>
        <w:rPr>
          <w:spacing w:val="47"/>
          <w:w w:val="150"/>
        </w:rPr>
        <w:t>   </w:t>
      </w:r>
      <w:r>
        <w:rPr/>
        <w:t>оценкой</w:t>
      </w:r>
      <w:r>
        <w:rPr>
          <w:spacing w:val="46"/>
          <w:w w:val="150"/>
        </w:rPr>
        <w:t>   </w:t>
      </w:r>
      <w:r>
        <w:rPr/>
        <w:t>«отлично»,</w:t>
      </w:r>
      <w:r>
        <w:rPr>
          <w:spacing w:val="47"/>
          <w:w w:val="150"/>
        </w:rPr>
        <w:t>   </w:t>
      </w:r>
      <w:r>
        <w:rPr/>
        <w:t>«хорошо»,</w:t>
      </w:r>
      <w:r>
        <w:rPr>
          <w:spacing w:val="46"/>
          <w:w w:val="150"/>
        </w:rPr>
        <w:t>   </w:t>
      </w:r>
      <w:r>
        <w:rPr/>
        <w:t>«удовлетворительно»,</w:t>
      </w:r>
      <w:r>
        <w:rPr>
          <w:spacing w:val="49"/>
          <w:w w:val="150"/>
        </w:rPr>
        <w:t>   </w:t>
      </w:r>
      <w:r>
        <w:rPr>
          <w:spacing w:val="-5"/>
        </w:rPr>
        <w:t>или</w:t>
      </w:r>
    </w:p>
    <w:p>
      <w:pPr>
        <w:pStyle w:val="BodyText"/>
        <w:spacing w:line="320" w:lineRule="exact"/>
        <w:jc w:val="left"/>
      </w:pPr>
      <w:r>
        <w:rPr>
          <w:spacing w:val="-2"/>
        </w:rPr>
        <w:t>«неудовлетворительно».</w:t>
      </w:r>
    </w:p>
    <w:p>
      <w:pPr>
        <w:pStyle w:val="BodyText"/>
        <w:spacing w:line="322" w:lineRule="exact" w:before="2"/>
        <w:ind w:left="926"/>
      </w:pPr>
      <w:r>
        <w:rPr/>
        <w:t>Оценка</w:t>
      </w:r>
      <w:r>
        <w:rPr>
          <w:spacing w:val="-7"/>
        </w:rPr>
        <w:t> </w:t>
      </w:r>
      <w:r>
        <w:rPr/>
        <w:t>«отлично»</w:t>
      </w:r>
      <w:r>
        <w:rPr>
          <w:spacing w:val="-8"/>
        </w:rPr>
        <w:t> </w:t>
      </w:r>
      <w:r>
        <w:rPr/>
        <w:t>(81-100</w:t>
      </w:r>
      <w:r>
        <w:rPr>
          <w:spacing w:val="-9"/>
        </w:rPr>
        <w:t> </w:t>
      </w:r>
      <w:r>
        <w:rPr/>
        <w:t>баллов)</w:t>
      </w:r>
      <w:r>
        <w:rPr>
          <w:spacing w:val="-7"/>
        </w:rPr>
        <w:t> </w:t>
      </w:r>
      <w:r>
        <w:rPr/>
        <w:t>выставляется</w:t>
      </w:r>
      <w:r>
        <w:rPr>
          <w:spacing w:val="-7"/>
        </w:rPr>
        <w:t> </w:t>
      </w:r>
      <w:r>
        <w:rPr/>
        <w:t>обучающемуся,</w:t>
      </w:r>
      <w:r>
        <w:rPr>
          <w:spacing w:val="-6"/>
        </w:rPr>
        <w:t> </w:t>
      </w:r>
      <w:r>
        <w:rPr>
          <w:spacing w:val="-2"/>
        </w:rPr>
        <w:t>если: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218" w:right="127" w:firstLine="707"/>
        <w:jc w:val="both"/>
        <w:rPr>
          <w:sz w:val="28"/>
        </w:rPr>
      </w:pPr>
      <w:r>
        <w:rPr>
          <w:sz w:val="28"/>
        </w:rPr>
        <w:t>обучающийся набрал по текущему контролю необходимые и достаточные баллы для выставления оценки автоматом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218" w:right="120" w:firstLine="707"/>
        <w:jc w:val="both"/>
        <w:rPr>
          <w:sz w:val="28"/>
        </w:rPr>
      </w:pPr>
      <w:r>
        <w:rPr>
          <w:sz w:val="28"/>
        </w:rPr>
        <w:t>обучающийся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40" w:lineRule="auto" w:before="0" w:after="0"/>
        <w:ind w:left="218" w:right="125" w:firstLine="707"/>
        <w:jc w:val="both"/>
        <w:rPr>
          <w:sz w:val="28"/>
        </w:rPr>
      </w:pPr>
      <w:r>
        <w:rPr>
          <w:sz w:val="28"/>
        </w:rPr>
        <w:t>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0" w:after="0"/>
        <w:ind w:left="218" w:right="404" w:firstLine="707"/>
        <w:jc w:val="both"/>
        <w:rPr>
          <w:sz w:val="28"/>
        </w:rPr>
      </w:pPr>
      <w:r>
        <w:rPr>
          <w:sz w:val="28"/>
        </w:rPr>
        <w:t>ответ обучающегося по теоретическому и практическому материалу, содержащемуся в примерных вопросах, является полным, и удовлетворяет </w:t>
      </w:r>
      <w:r>
        <w:rPr>
          <w:spacing w:val="-2"/>
          <w:sz w:val="28"/>
        </w:rPr>
        <w:t>требованиям;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  <w:tab w:pos="3090" w:val="left" w:leader="none"/>
          <w:tab w:pos="7105" w:val="left" w:leader="none"/>
        </w:tabs>
        <w:spacing w:line="240" w:lineRule="auto" w:before="0" w:after="0"/>
        <w:ind w:left="218" w:right="258" w:firstLine="707"/>
        <w:jc w:val="left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z w:val="28"/>
        </w:rPr>
        <w:tab/>
        <w:t>продемонстрировал</w:t>
      </w:r>
      <w:r>
        <w:rPr>
          <w:spacing w:val="80"/>
          <w:sz w:val="28"/>
        </w:rPr>
        <w:t> </w:t>
      </w:r>
      <w:r>
        <w:rPr>
          <w:sz w:val="28"/>
        </w:rPr>
        <w:t>свободное</w:t>
        <w:tab/>
        <w:t>владение</w:t>
      </w:r>
      <w:r>
        <w:rPr>
          <w:spacing w:val="80"/>
          <w:sz w:val="28"/>
        </w:rPr>
        <w:t> </w:t>
      </w:r>
      <w:r>
        <w:rPr>
          <w:sz w:val="28"/>
        </w:rPr>
        <w:t>концептуально- понятийным аппаратом, научным языком и терминологией;</w:t>
      </w:r>
    </w:p>
    <w:p>
      <w:pPr>
        <w:pStyle w:val="ListParagraph"/>
        <w:numPr>
          <w:ilvl w:val="0"/>
          <w:numId w:val="2"/>
        </w:numPr>
        <w:tabs>
          <w:tab w:pos="1145" w:val="left" w:leader="none"/>
        </w:tabs>
        <w:spacing w:line="240" w:lineRule="auto" w:before="0" w:after="0"/>
        <w:ind w:left="218" w:right="128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дополнительные</w:t>
      </w:r>
      <w:r>
        <w:rPr>
          <w:spacing w:val="40"/>
          <w:sz w:val="28"/>
        </w:rPr>
        <w:t> </w:t>
      </w:r>
      <w:r>
        <w:rPr>
          <w:sz w:val="28"/>
        </w:rPr>
        <w:t>вопросы</w:t>
      </w:r>
      <w:r>
        <w:rPr>
          <w:spacing w:val="40"/>
          <w:sz w:val="28"/>
        </w:rPr>
        <w:t> </w:t>
      </w:r>
      <w:r>
        <w:rPr>
          <w:sz w:val="28"/>
        </w:rPr>
        <w:t>преподавателя</w:t>
      </w:r>
      <w:r>
        <w:rPr>
          <w:spacing w:val="40"/>
          <w:sz w:val="28"/>
        </w:rPr>
        <w:t> </w:t>
      </w:r>
      <w:r>
        <w:rPr>
          <w:sz w:val="28"/>
        </w:rPr>
        <w:t>обучающийся</w:t>
      </w:r>
      <w:r>
        <w:rPr>
          <w:spacing w:val="40"/>
          <w:sz w:val="28"/>
        </w:rPr>
        <w:t> </w:t>
      </w:r>
      <w:r>
        <w:rPr>
          <w:sz w:val="28"/>
        </w:rPr>
        <w:t>дал</w:t>
      </w:r>
      <w:r>
        <w:rPr>
          <w:spacing w:val="40"/>
          <w:sz w:val="28"/>
        </w:rPr>
        <w:t> </w:t>
      </w:r>
      <w:r>
        <w:rPr>
          <w:sz w:val="28"/>
        </w:rPr>
        <w:t>правильные </w:t>
      </w:r>
      <w:r>
        <w:rPr>
          <w:spacing w:val="-2"/>
          <w:sz w:val="28"/>
        </w:rPr>
        <w:t>ответы.</w:t>
      </w:r>
    </w:p>
    <w:p>
      <w:pPr>
        <w:pStyle w:val="BodyText"/>
        <w:ind w:right="135" w:firstLine="707"/>
        <w:jc w:val="left"/>
      </w:pPr>
      <w:r>
        <w:rPr/>
        <w:t>Компетенция (и) или ее часть (и) сформированы на высоком уровне (уровень 3) (см. табл. 1).</w:t>
      </w:r>
    </w:p>
    <w:p>
      <w:pPr>
        <w:pStyle w:val="BodyText"/>
        <w:spacing w:line="321" w:lineRule="exact"/>
        <w:ind w:left="926"/>
        <w:jc w:val="left"/>
      </w:pPr>
      <w:r>
        <w:rPr/>
        <w:t>Оценка</w:t>
      </w:r>
      <w:r>
        <w:rPr>
          <w:spacing w:val="-8"/>
        </w:rPr>
        <w:t> </w:t>
      </w:r>
      <w:r>
        <w:rPr/>
        <w:t>«хорошо»</w:t>
      </w:r>
      <w:r>
        <w:rPr>
          <w:spacing w:val="-7"/>
        </w:rPr>
        <w:t> </w:t>
      </w:r>
      <w:r>
        <w:rPr/>
        <w:t>(61-80</w:t>
      </w:r>
      <w:r>
        <w:rPr>
          <w:spacing w:val="-8"/>
        </w:rPr>
        <w:t> </w:t>
      </w:r>
      <w:r>
        <w:rPr/>
        <w:t>баллов)</w:t>
      </w:r>
      <w:r>
        <w:rPr>
          <w:spacing w:val="-6"/>
        </w:rPr>
        <w:t> </w:t>
      </w:r>
      <w:r>
        <w:rPr/>
        <w:t>выставляется</w:t>
      </w:r>
      <w:r>
        <w:rPr>
          <w:spacing w:val="-6"/>
        </w:rPr>
        <w:t> </w:t>
      </w:r>
      <w:r>
        <w:rPr/>
        <w:t>обучающемуся,</w:t>
      </w:r>
      <w:r>
        <w:rPr>
          <w:spacing w:val="-5"/>
        </w:rPr>
        <w:t> </w:t>
      </w:r>
      <w:r>
        <w:rPr>
          <w:spacing w:val="-2"/>
        </w:rPr>
        <w:t>если: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3436" w:val="left" w:leader="none"/>
          <w:tab w:pos="4513" w:val="left" w:leader="none"/>
          <w:tab w:pos="6026" w:val="left" w:leader="none"/>
          <w:tab w:pos="7549" w:val="left" w:leader="none"/>
          <w:tab w:pos="9246" w:val="left" w:leader="none"/>
        </w:tabs>
        <w:spacing w:line="240" w:lineRule="auto" w:before="2" w:after="0"/>
        <w:ind w:left="218" w:right="120" w:firstLine="707"/>
        <w:jc w:val="left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знает,</w:t>
      </w:r>
      <w:r>
        <w:rPr>
          <w:sz w:val="28"/>
        </w:rPr>
        <w:tab/>
      </w:r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практики, </w:t>
      </w:r>
      <w:r>
        <w:rPr>
          <w:sz w:val="28"/>
        </w:rPr>
        <w:t>демонстрирует</w:t>
      </w:r>
      <w:r>
        <w:rPr>
          <w:spacing w:val="29"/>
          <w:sz w:val="28"/>
        </w:rPr>
        <w:t> </w:t>
      </w:r>
      <w:r>
        <w:rPr>
          <w:sz w:val="28"/>
        </w:rPr>
        <w:t>умение</w:t>
      </w:r>
      <w:r>
        <w:rPr>
          <w:spacing w:val="28"/>
          <w:sz w:val="28"/>
        </w:rPr>
        <w:t> </w:t>
      </w:r>
      <w:r>
        <w:rPr>
          <w:sz w:val="28"/>
        </w:rPr>
        <w:t>применять</w:t>
      </w:r>
      <w:r>
        <w:rPr>
          <w:spacing w:val="27"/>
          <w:sz w:val="28"/>
        </w:rPr>
        <w:t> </w:t>
      </w:r>
      <w:r>
        <w:rPr>
          <w:sz w:val="28"/>
        </w:rPr>
        <w:t>их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выполнения</w:t>
      </w:r>
      <w:r>
        <w:rPr>
          <w:spacing w:val="28"/>
          <w:sz w:val="28"/>
        </w:rPr>
        <w:t> </w:t>
      </w:r>
      <w:r>
        <w:rPr>
          <w:sz w:val="28"/>
        </w:rPr>
        <w:t>задания,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котором</w:t>
      </w:r>
      <w:r>
        <w:rPr>
          <w:spacing w:val="27"/>
          <w:sz w:val="28"/>
        </w:rPr>
        <w:t> </w:t>
      </w:r>
      <w:r>
        <w:rPr>
          <w:sz w:val="28"/>
        </w:rPr>
        <w:t>нет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явно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2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188529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4.844875pt;width:144.020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4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Количество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получения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необходимых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достаточных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получения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автомата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баллов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определены Положением о системе «Контроль успеваемости и рейтинг обучающихся»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200" w:right="160"/>
        </w:sectPr>
      </w:pPr>
    </w:p>
    <w:p>
      <w:pPr>
        <w:pStyle w:val="BodyText"/>
        <w:spacing w:line="242" w:lineRule="auto" w:before="67"/>
        <w:jc w:val="left"/>
      </w:pPr>
      <w:r>
        <w:rPr/>
        <w:t>указанных</w:t>
      </w:r>
      <w:r>
        <w:rPr>
          <w:spacing w:val="40"/>
        </w:rPr>
        <w:t> </w:t>
      </w:r>
      <w:r>
        <w:rPr/>
        <w:t>способов</w:t>
      </w:r>
      <w:r>
        <w:rPr>
          <w:spacing w:val="40"/>
        </w:rPr>
        <w:t> </w:t>
      </w:r>
      <w:r>
        <w:rPr/>
        <w:t>решения;</w:t>
      </w:r>
      <w:r>
        <w:rPr>
          <w:spacing w:val="40"/>
        </w:rPr>
        <w:t> </w:t>
      </w:r>
      <w:r>
        <w:rPr/>
        <w:t>анализирует</w:t>
      </w:r>
      <w:r>
        <w:rPr>
          <w:spacing w:val="40"/>
        </w:rPr>
        <w:t> </w:t>
      </w:r>
      <w:r>
        <w:rPr/>
        <w:t>элементы,</w:t>
      </w:r>
      <w:r>
        <w:rPr>
          <w:spacing w:val="40"/>
        </w:rPr>
        <w:t> </w:t>
      </w:r>
      <w:r>
        <w:rPr/>
        <w:t>устанавливает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между </w:t>
      </w:r>
      <w:r>
        <w:rPr>
          <w:spacing w:val="-2"/>
        </w:rPr>
        <w:t>ними;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218" w:right="118" w:firstLine="707"/>
        <w:jc w:val="both"/>
        <w:rPr>
          <w:sz w:val="28"/>
        </w:rPr>
      </w:pPr>
      <w:r>
        <w:rPr>
          <w:sz w:val="28"/>
        </w:rPr>
        <w:t>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>
      <w:pPr>
        <w:pStyle w:val="ListParagraph"/>
        <w:numPr>
          <w:ilvl w:val="0"/>
          <w:numId w:val="2"/>
        </w:numPr>
        <w:tabs>
          <w:tab w:pos="1145" w:val="left" w:leader="none"/>
        </w:tabs>
        <w:spacing w:line="240" w:lineRule="auto" w:before="0" w:after="0"/>
        <w:ind w:left="218" w:right="128" w:firstLine="707"/>
        <w:jc w:val="both"/>
        <w:rPr>
          <w:sz w:val="28"/>
        </w:rPr>
      </w:pPr>
      <w:r>
        <w:rPr>
          <w:sz w:val="28"/>
        </w:rPr>
        <w:t>на дополнительные вопросы преподавателя обучающийся дал правильные </w:t>
      </w:r>
      <w:r>
        <w:rPr>
          <w:spacing w:val="-2"/>
          <w:sz w:val="28"/>
        </w:rPr>
        <w:t>ответы;</w:t>
      </w:r>
    </w:p>
    <w:p>
      <w:pPr>
        <w:pStyle w:val="ListParagraph"/>
        <w:numPr>
          <w:ilvl w:val="0"/>
          <w:numId w:val="2"/>
        </w:numPr>
        <w:tabs>
          <w:tab w:pos="1630" w:val="left" w:leader="none"/>
        </w:tabs>
        <w:spacing w:line="240" w:lineRule="auto" w:before="0" w:after="0"/>
        <w:ind w:left="218" w:right="126" w:firstLine="707"/>
        <w:jc w:val="both"/>
        <w:rPr>
          <w:sz w:val="28"/>
        </w:rPr>
      </w:pPr>
      <w:r>
        <w:rPr>
          <w:sz w:val="28"/>
        </w:rPr>
        <w:t>обучающийся продемонстрировал владение терминологией соответствующей практики.</w:t>
      </w:r>
    </w:p>
    <w:p>
      <w:pPr>
        <w:pStyle w:val="BodyText"/>
        <w:ind w:right="128" w:firstLine="707"/>
      </w:pPr>
      <w:r>
        <w:rPr/>
        <w:t>Компетенция (и) или ее часть (и) сформированы на среднем уровне (уровень</w:t>
      </w:r>
      <w:r>
        <w:rPr>
          <w:spacing w:val="40"/>
        </w:rPr>
        <w:t> </w:t>
      </w:r>
      <w:r>
        <w:rPr/>
        <w:t>2) (см. табл. 1).</w:t>
      </w:r>
    </w:p>
    <w:p>
      <w:pPr>
        <w:pStyle w:val="BodyText"/>
        <w:spacing w:line="321" w:lineRule="exact"/>
        <w:ind w:left="926"/>
      </w:pPr>
      <w:r>
        <w:rPr/>
        <w:t>Оценка</w:t>
      </w:r>
      <w:r>
        <w:rPr>
          <w:spacing w:val="67"/>
          <w:w w:val="150"/>
        </w:rPr>
        <w:t> </w:t>
      </w:r>
      <w:r>
        <w:rPr/>
        <w:t>«удовлетворительно»</w:t>
      </w:r>
      <w:r>
        <w:rPr>
          <w:spacing w:val="66"/>
          <w:w w:val="150"/>
        </w:rPr>
        <w:t> </w:t>
      </w:r>
      <w:r>
        <w:rPr/>
        <w:t>(41-60</w:t>
      </w:r>
      <w:r>
        <w:rPr>
          <w:spacing w:val="64"/>
          <w:w w:val="150"/>
        </w:rPr>
        <w:t> </w:t>
      </w:r>
      <w:r>
        <w:rPr/>
        <w:t>баллов)</w:t>
      </w:r>
      <w:r>
        <w:rPr>
          <w:spacing w:val="64"/>
          <w:w w:val="150"/>
        </w:rPr>
        <w:t> </w:t>
      </w:r>
      <w:r>
        <w:rPr/>
        <w:t>выставляется</w:t>
      </w:r>
      <w:r>
        <w:rPr>
          <w:spacing w:val="66"/>
          <w:w w:val="150"/>
        </w:rPr>
        <w:t> </w:t>
      </w:r>
      <w:r>
        <w:rPr>
          <w:spacing w:val="-2"/>
        </w:rPr>
        <w:t>обучающемуся,</w:t>
      </w:r>
    </w:p>
    <w:p>
      <w:pPr>
        <w:pStyle w:val="BodyText"/>
        <w:spacing w:line="318" w:lineRule="exact"/>
        <w:jc w:val="left"/>
      </w:pPr>
      <w:r>
        <w:rPr>
          <w:spacing w:val="-2"/>
        </w:rPr>
        <w:t>если: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2" w:after="0"/>
        <w:ind w:left="1203" w:right="0" w:hanging="277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72"/>
          <w:w w:val="150"/>
          <w:sz w:val="28"/>
        </w:rPr>
        <w:t> </w:t>
      </w:r>
      <w:r>
        <w:rPr>
          <w:sz w:val="28"/>
        </w:rPr>
        <w:t>знает</w:t>
      </w:r>
      <w:r>
        <w:rPr>
          <w:spacing w:val="71"/>
          <w:w w:val="150"/>
          <w:sz w:val="28"/>
        </w:rPr>
        <w:t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> </w:t>
      </w:r>
      <w:r>
        <w:rPr>
          <w:sz w:val="28"/>
        </w:rPr>
        <w:t>воспроизводит</w:t>
      </w:r>
      <w:r>
        <w:rPr>
          <w:spacing w:val="71"/>
          <w:w w:val="150"/>
          <w:sz w:val="28"/>
        </w:rPr>
        <w:t> </w:t>
      </w:r>
      <w:r>
        <w:rPr>
          <w:sz w:val="28"/>
        </w:rPr>
        <w:t>основные</w:t>
      </w:r>
      <w:r>
        <w:rPr>
          <w:spacing w:val="69"/>
          <w:w w:val="150"/>
          <w:sz w:val="28"/>
        </w:rPr>
        <w:t> </w:t>
      </w:r>
      <w:r>
        <w:rPr>
          <w:sz w:val="28"/>
        </w:rPr>
        <w:t>положения</w:t>
      </w:r>
      <w:r>
        <w:rPr>
          <w:spacing w:val="78"/>
          <w:w w:val="150"/>
          <w:sz w:val="28"/>
        </w:rPr>
        <w:t> </w:t>
      </w:r>
      <w:r>
        <w:rPr>
          <w:sz w:val="28"/>
        </w:rPr>
        <w:t>практики</w:t>
      </w:r>
      <w:r>
        <w:rPr>
          <w:spacing w:val="74"/>
          <w:w w:val="150"/>
          <w:sz w:val="28"/>
        </w:rPr>
        <w:t> </w:t>
      </w:r>
      <w:r>
        <w:rPr>
          <w:spacing w:val="-10"/>
          <w:sz w:val="28"/>
        </w:rPr>
        <w:t>в</w:t>
      </w:r>
    </w:p>
    <w:p>
      <w:pPr>
        <w:pStyle w:val="BodyText"/>
        <w:ind w:right="129"/>
      </w:pPr>
      <w:r>
        <w:rPr/>
        <w:t>соответствии с заданием, применяет их для выполнения типового задания, в</w:t>
      </w:r>
      <w:r>
        <w:rPr>
          <w:spacing w:val="40"/>
        </w:rPr>
        <w:t> </w:t>
      </w:r>
      <w:r>
        <w:rPr/>
        <w:t>котором очевиден способ решения;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0" w:after="0"/>
        <w:ind w:left="218" w:right="121" w:firstLine="707"/>
        <w:jc w:val="both"/>
        <w:rPr>
          <w:sz w:val="28"/>
        </w:rPr>
      </w:pPr>
      <w:r>
        <w:rPr>
          <w:sz w:val="28"/>
        </w:rPr>
        <w:t>обучающийся продемонстрировал базовые знания важнейших разделов практики и они соответствуют программе практики;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40" w:lineRule="auto" w:before="0" w:after="0"/>
        <w:ind w:left="218" w:right="119" w:firstLine="707"/>
        <w:jc w:val="both"/>
        <w:rPr>
          <w:sz w:val="28"/>
        </w:rPr>
      </w:pPr>
      <w:r>
        <w:rPr>
          <w:sz w:val="28"/>
        </w:rPr>
        <w:t>у обучающегося имеются затруднения в использовании научно-понятийного аппарата в терминологии;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0" w:after="0"/>
        <w:ind w:left="218" w:right="120" w:firstLine="707"/>
        <w:jc w:val="both"/>
        <w:rPr>
          <w:sz w:val="28"/>
        </w:rPr>
      </w:pPr>
      <w:r>
        <w:rPr>
          <w:sz w:val="28"/>
        </w:rPr>
        <w:t>несмотря на недостаточность знаний, обучающийся имеется стремление логически четко построить ответ, что свидетельствует о возможности</w:t>
      </w:r>
      <w:r>
        <w:rPr>
          <w:spacing w:val="80"/>
          <w:sz w:val="28"/>
        </w:rPr>
        <w:t> </w:t>
      </w:r>
      <w:r>
        <w:rPr>
          <w:sz w:val="28"/>
        </w:rPr>
        <w:t>последующего обучения.</w:t>
      </w:r>
    </w:p>
    <w:p>
      <w:pPr>
        <w:pStyle w:val="BodyText"/>
        <w:ind w:right="129" w:firstLine="707"/>
      </w:pPr>
      <w:r>
        <w:rPr/>
        <w:t>Компетенция (и) или ее часть (и) сформированы на базовом уровне (уровень</w:t>
      </w:r>
      <w:r>
        <w:rPr>
          <w:spacing w:val="40"/>
        </w:rPr>
        <w:t> </w:t>
      </w:r>
      <w:r>
        <w:rPr/>
        <w:t>1) (см. табл. 1).</w:t>
      </w:r>
    </w:p>
    <w:p>
      <w:pPr>
        <w:pStyle w:val="BodyText"/>
        <w:spacing w:line="321" w:lineRule="exact"/>
        <w:ind w:left="926"/>
      </w:pPr>
      <w:r>
        <w:rPr/>
        <w:t>Оценка</w:t>
      </w:r>
      <w:r>
        <w:rPr>
          <w:spacing w:val="-5"/>
        </w:rPr>
        <w:t> </w:t>
      </w:r>
      <w:r>
        <w:rPr/>
        <w:t>«неудовлетворительно»</w:t>
      </w:r>
      <w:r>
        <w:rPr>
          <w:spacing w:val="-4"/>
        </w:rPr>
        <w:t> </w:t>
      </w:r>
      <w:r>
        <w:rPr/>
        <w:t>(менее</w:t>
      </w:r>
      <w:r>
        <w:rPr>
          <w:spacing w:val="-6"/>
        </w:rPr>
        <w:t> </w:t>
      </w:r>
      <w:r>
        <w:rPr/>
        <w:t>41</w:t>
      </w:r>
      <w:r>
        <w:rPr>
          <w:spacing w:val="-5"/>
        </w:rPr>
        <w:t> </w:t>
      </w:r>
      <w:r>
        <w:rPr/>
        <w:t>балла)</w:t>
      </w:r>
      <w:r>
        <w:rPr>
          <w:spacing w:val="-3"/>
        </w:rPr>
        <w:t> </w:t>
      </w:r>
      <w:r>
        <w:rPr/>
        <w:t>выставляется</w:t>
      </w:r>
      <w:r>
        <w:rPr>
          <w:spacing w:val="-4"/>
        </w:rPr>
        <w:t> </w:t>
      </w:r>
      <w:r>
        <w:rPr>
          <w:spacing w:val="-2"/>
        </w:rPr>
        <w:t>обучающемуся,</w:t>
      </w:r>
    </w:p>
    <w:p>
      <w:pPr>
        <w:pStyle w:val="BodyText"/>
        <w:spacing w:line="322" w:lineRule="exact" w:before="1"/>
        <w:jc w:val="left"/>
      </w:pPr>
      <w:r>
        <w:rPr>
          <w:spacing w:val="-2"/>
        </w:rPr>
        <w:t>если: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40" w:lineRule="auto" w:before="0" w:after="0"/>
        <w:ind w:left="1167" w:right="0" w:hanging="241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69"/>
          <w:sz w:val="28"/>
        </w:rPr>
        <w:t> </w:t>
      </w:r>
      <w:r>
        <w:rPr>
          <w:sz w:val="28"/>
        </w:rPr>
        <w:t>имеет</w:t>
      </w:r>
      <w:r>
        <w:rPr>
          <w:spacing w:val="73"/>
          <w:sz w:val="28"/>
        </w:rPr>
        <w:t> </w:t>
      </w:r>
      <w:r>
        <w:rPr>
          <w:sz w:val="28"/>
        </w:rPr>
        <w:t>представление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5"/>
          <w:sz w:val="28"/>
        </w:rPr>
        <w:t> </w:t>
      </w:r>
      <w:r>
        <w:rPr>
          <w:sz w:val="28"/>
        </w:rPr>
        <w:t>содержании</w:t>
      </w:r>
      <w:r>
        <w:rPr>
          <w:spacing w:val="79"/>
          <w:sz w:val="28"/>
        </w:rPr>
        <w:t> </w:t>
      </w:r>
      <w:r>
        <w:rPr>
          <w:sz w:val="28"/>
        </w:rPr>
        <w:t>практики,</w:t>
      </w:r>
      <w:r>
        <w:rPr>
          <w:spacing w:val="70"/>
          <w:sz w:val="28"/>
        </w:rPr>
        <w:t> </w:t>
      </w:r>
      <w:r>
        <w:rPr>
          <w:sz w:val="28"/>
        </w:rPr>
        <w:t>но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4"/>
          <w:sz w:val="28"/>
        </w:rPr>
        <w:t> </w:t>
      </w:r>
      <w:r>
        <w:rPr>
          <w:spacing w:val="-2"/>
          <w:sz w:val="28"/>
        </w:rPr>
        <w:t>знает</w:t>
      </w:r>
    </w:p>
    <w:p>
      <w:pPr>
        <w:pStyle w:val="BodyText"/>
        <w:ind w:right="128"/>
      </w:pPr>
      <w:r>
        <w:rPr/>
        <w:t>основные положения (темы, раздела, закона и т.д.), к которому относится задание,</w:t>
      </w:r>
      <w:r>
        <w:rPr>
          <w:spacing w:val="40"/>
        </w:rPr>
        <w:t> </w:t>
      </w:r>
      <w:r>
        <w:rPr/>
        <w:t>не способен выполнить задание с очевидным решением, не владеет навыками построения стандартных теоретических и эконометрических моделей;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0" w:after="0"/>
        <w:ind w:left="218" w:right="117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> </w:t>
      </w:r>
      <w:r>
        <w:rPr>
          <w:sz w:val="28"/>
        </w:rPr>
        <w:t>обучающегося</w:t>
      </w:r>
      <w:r>
        <w:rPr>
          <w:spacing w:val="80"/>
          <w:sz w:val="28"/>
        </w:rPr>
        <w:t> </w:t>
      </w:r>
      <w:r>
        <w:rPr>
          <w:sz w:val="28"/>
        </w:rPr>
        <w:t>имеются</w:t>
      </w:r>
      <w:r>
        <w:rPr>
          <w:spacing w:val="80"/>
          <w:sz w:val="28"/>
        </w:rPr>
        <w:t> </w:t>
      </w:r>
      <w:r>
        <w:rPr>
          <w:sz w:val="28"/>
        </w:rPr>
        <w:t>существенные</w:t>
      </w:r>
      <w:r>
        <w:rPr>
          <w:spacing w:val="80"/>
          <w:sz w:val="28"/>
        </w:rPr>
        <w:t> </w:t>
      </w:r>
      <w:r>
        <w:rPr>
          <w:sz w:val="28"/>
        </w:rPr>
        <w:t>пробелы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знании</w:t>
      </w:r>
      <w:r>
        <w:rPr>
          <w:spacing w:val="80"/>
          <w:sz w:val="28"/>
        </w:rPr>
        <w:t> </w:t>
      </w:r>
      <w:r>
        <w:rPr>
          <w:sz w:val="28"/>
        </w:rPr>
        <w:t>основного</w:t>
      </w:r>
      <w:r>
        <w:rPr>
          <w:spacing w:val="80"/>
          <w:sz w:val="28"/>
        </w:rPr>
        <w:t> </w:t>
      </w:r>
      <w:r>
        <w:rPr>
          <w:sz w:val="28"/>
        </w:rPr>
        <w:t>материала по практике;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218" w:right="125" w:firstLine="707"/>
        <w:jc w:val="left"/>
        <w:rPr>
          <w:sz w:val="28"/>
        </w:rPr>
      </w:pPr>
      <w:r>
        <w:rPr>
          <w:sz w:val="28"/>
        </w:rPr>
        <w:t>в процессе защиты отчета по практике, допущены принципиальные ошибки при изложении материала.</w:t>
      </w:r>
    </w:p>
    <w:p>
      <w:pPr>
        <w:pStyle w:val="BodyText"/>
        <w:spacing w:line="321" w:lineRule="exact"/>
        <w:ind w:left="926"/>
        <w:jc w:val="left"/>
      </w:pPr>
      <w:r>
        <w:rPr/>
        <w:t>Компетенция</w:t>
      </w:r>
      <w:r>
        <w:rPr>
          <w:spacing w:val="-4"/>
        </w:rPr>
        <w:t> </w:t>
      </w:r>
      <w:r>
        <w:rPr/>
        <w:t>(и)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(и)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сформированы.</w:t>
      </w:r>
    </w:p>
    <w:p>
      <w:pPr>
        <w:spacing w:after="0" w:line="321" w:lineRule="exact"/>
        <w:jc w:val="left"/>
        <w:sectPr>
          <w:pgSz w:w="11910" w:h="16840"/>
          <w:pgMar w:top="1040" w:bottom="280" w:left="1200" w:right="160"/>
        </w:sectPr>
      </w:pPr>
    </w:p>
    <w:p>
      <w:pPr>
        <w:pStyle w:val="ListParagraph"/>
        <w:numPr>
          <w:ilvl w:val="1"/>
          <w:numId w:val="1"/>
        </w:numPr>
        <w:tabs>
          <w:tab w:pos="1482" w:val="left" w:leader="none"/>
          <w:tab w:pos="3507" w:val="left" w:leader="none"/>
          <w:tab w:pos="5208" w:val="left" w:leader="none"/>
          <w:tab w:pos="7302" w:val="left" w:leader="none"/>
          <w:tab w:pos="8908" w:val="left" w:leader="none"/>
        </w:tabs>
        <w:spacing w:line="242" w:lineRule="auto" w:before="72" w:after="0"/>
        <w:ind w:left="926" w:right="121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материалы,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определяющие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процедуры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оценивания </w:t>
      </w:r>
      <w:r>
        <w:rPr>
          <w:b/>
          <w:sz w:val="28"/>
        </w:rPr>
        <w:t>знаний, умений, навыков и (или) опыта деятельности</w:t>
      </w:r>
    </w:p>
    <w:p>
      <w:pPr>
        <w:pStyle w:val="BodyText"/>
        <w:spacing w:before="312"/>
        <w:ind w:right="117" w:firstLine="707"/>
      </w:pPr>
      <w:r>
        <w:rPr/>
        <w:t>Оценивание результатов обучения студентов по «Практика по получению профессиональных умений и опыта профессиональной деятельности» осуществляется по регламенту текущего контроля и промежуточной аттестации.</w:t>
      </w:r>
    </w:p>
    <w:p>
      <w:pPr>
        <w:pStyle w:val="BodyText"/>
        <w:ind w:right="116" w:firstLine="707"/>
      </w:pPr>
      <w:r>
        <w:rPr/>
        <w:t>Текущий</w:t>
      </w:r>
      <w:r>
        <w:rPr>
          <w:spacing w:val="-1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семестре</w:t>
      </w:r>
      <w:r>
        <w:rPr>
          <w:spacing w:val="-4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балльно- рейтинговой системы, реализуемой в ДГТУ.</w:t>
      </w:r>
    </w:p>
    <w:p>
      <w:pPr>
        <w:pStyle w:val="BodyText"/>
        <w:ind w:right="125" w:firstLine="707"/>
      </w:pPr>
      <w:r>
        <w:rPr/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>
      <w:pPr>
        <w:pStyle w:val="BodyText"/>
        <w:ind w:left="926"/>
      </w:pPr>
      <w:r>
        <w:rPr/>
        <w:t>Формы</w:t>
      </w:r>
      <w:r>
        <w:rPr>
          <w:spacing w:val="-6"/>
        </w:rPr>
        <w:t> </w:t>
      </w:r>
      <w:r>
        <w:rPr/>
        <w:t>текущего</w:t>
      </w:r>
      <w:r>
        <w:rPr>
          <w:spacing w:val="-4"/>
        </w:rPr>
        <w:t> </w:t>
      </w:r>
      <w:r>
        <w:rPr/>
        <w:t>контроля</w:t>
      </w:r>
      <w:r>
        <w:rPr>
          <w:spacing w:val="-5"/>
        </w:rPr>
        <w:t> </w:t>
      </w:r>
      <w:r>
        <w:rPr>
          <w:spacing w:val="-2"/>
        </w:rPr>
        <w:t>знаний: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322" w:lineRule="exact" w:before="2" w:after="0"/>
        <w:ind w:left="1088" w:right="0" w:hanging="162"/>
        <w:jc w:val="both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> </w:t>
      </w:r>
      <w:r>
        <w:rPr>
          <w:sz w:val="28"/>
        </w:rPr>
        <w:t>опрос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(УО);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322" w:lineRule="exact" w:before="0" w:after="0"/>
        <w:ind w:left="1088" w:right="0" w:hanging="162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11"/>
          <w:sz w:val="28"/>
        </w:rPr>
        <w:t> </w:t>
      </w:r>
      <w:r>
        <w:rPr>
          <w:sz w:val="28"/>
        </w:rPr>
        <w:t>задание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(ИЗ).</w:t>
      </w:r>
    </w:p>
    <w:p>
      <w:pPr>
        <w:pStyle w:val="BodyText"/>
        <w:ind w:right="118" w:firstLine="707"/>
      </w:pPr>
      <w:r>
        <w:rPr/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>
      <w:pPr>
        <w:pStyle w:val="BodyText"/>
        <w:ind w:right="120" w:firstLine="707"/>
      </w:pPr>
      <w:r>
        <w:rPr/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>
      <w:pPr>
        <w:pStyle w:val="BodyText"/>
        <w:ind w:right="119" w:firstLine="707"/>
      </w:pPr>
      <w:r>
        <w:rPr/>
        <w:t>Высокую</w:t>
      </w:r>
      <w:r>
        <w:rPr>
          <w:spacing w:val="40"/>
        </w:rPr>
        <w:t> </w:t>
      </w:r>
      <w:r>
        <w:rPr/>
        <w:t>оценку</w:t>
      </w:r>
      <w:r>
        <w:rPr>
          <w:spacing w:val="40"/>
        </w:rPr>
        <w:t> </w:t>
      </w:r>
      <w:r>
        <w:rPr/>
        <w:t>получают</w:t>
      </w:r>
      <w:r>
        <w:rPr>
          <w:spacing w:val="40"/>
        </w:rPr>
        <w:t> </w:t>
      </w:r>
      <w:r>
        <w:rPr/>
        <w:t>студенты,</w:t>
      </w:r>
      <w:r>
        <w:rPr>
          <w:spacing w:val="4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материала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с направлением обучения студента и каков авторский вклад в систематизацию, структурирование материала.</w:t>
      </w:r>
    </w:p>
    <w:p>
      <w:pPr>
        <w:pStyle w:val="BodyText"/>
        <w:ind w:right="123" w:firstLine="707"/>
      </w:pPr>
      <w:r>
        <w:rPr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>
      <w:pPr>
        <w:pStyle w:val="BodyText"/>
        <w:ind w:right="117" w:firstLine="707"/>
      </w:pPr>
      <w:r>
        <w:rPr/>
        <w:t>Итоговый</w:t>
      </w:r>
      <w:r>
        <w:rPr>
          <w:spacing w:val="-2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освоения умения и</w:t>
      </w:r>
      <w:r>
        <w:rPr>
          <w:spacing w:val="-2"/>
        </w:rPr>
        <w:t> </w:t>
      </w:r>
      <w:r>
        <w:rPr/>
        <w:t>усвоенных знаний практики «Практика по</w:t>
      </w:r>
      <w:r>
        <w:rPr>
          <w:spacing w:val="-1"/>
        </w:rPr>
        <w:t> </w:t>
      </w:r>
      <w:r>
        <w:rPr/>
        <w:t>получению профессиональных умений</w:t>
      </w:r>
      <w:r>
        <w:rPr>
          <w:spacing w:val="-1"/>
        </w:rPr>
        <w:t> </w:t>
      </w:r>
      <w:r>
        <w:rPr/>
        <w:t>и опыта профессиональной</w:t>
      </w:r>
      <w:r>
        <w:rPr>
          <w:spacing w:val="-1"/>
        </w:rPr>
        <w:t> </w:t>
      </w:r>
      <w:r>
        <w:rPr/>
        <w:t>деятельности» осуществляется</w:t>
      </w:r>
      <w:r>
        <w:rPr>
          <w:spacing w:val="40"/>
        </w:rPr>
        <w:t> </w:t>
      </w:r>
      <w:r>
        <w:rPr/>
        <w:t>в процессе промежуточной аттестации на защите отчета по </w:t>
      </w:r>
      <w:r>
        <w:rPr>
          <w:spacing w:val="-2"/>
        </w:rPr>
        <w:t>практике.</w:t>
      </w:r>
    </w:p>
    <w:p>
      <w:pPr>
        <w:spacing w:after="0"/>
        <w:sectPr>
          <w:pgSz w:w="11910" w:h="16840"/>
          <w:pgMar w:top="1040" w:bottom="280" w:left="1200" w:right="160"/>
        </w:sect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72" w:after="0"/>
        <w:ind w:left="218" w:right="125" w:firstLine="707"/>
        <w:jc w:val="both"/>
        <w:rPr>
          <w:b/>
          <w:sz w:val="28"/>
        </w:rPr>
      </w:pPr>
      <w:r>
        <w:rPr>
          <w:b/>
          <w:sz w:val="28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40" w:lineRule="auto" w:before="2" w:after="0"/>
        <w:ind w:left="218" w:right="127" w:firstLine="707"/>
        <w:jc w:val="both"/>
        <w:rPr>
          <w:b/>
          <w:sz w:val="28"/>
        </w:rPr>
      </w:pPr>
      <w:r>
        <w:rPr>
          <w:b/>
          <w:sz w:val="28"/>
        </w:rPr>
        <w:t>Задания для оценивания результатов обучения в виде знаний и </w:t>
      </w:r>
      <w:r>
        <w:rPr>
          <w:b/>
          <w:spacing w:val="-2"/>
          <w:sz w:val="28"/>
        </w:rPr>
        <w:t>умений:</w:t>
      </w:r>
    </w:p>
    <w:p>
      <w:pPr>
        <w:pStyle w:val="ListParagraph"/>
        <w:numPr>
          <w:ilvl w:val="2"/>
          <w:numId w:val="1"/>
        </w:numPr>
        <w:tabs>
          <w:tab w:pos="1571" w:val="left" w:leader="none"/>
        </w:tabs>
        <w:spacing w:line="240" w:lineRule="auto" w:before="0" w:after="0"/>
        <w:ind w:left="218" w:right="123" w:firstLine="707"/>
        <w:jc w:val="both"/>
        <w:rPr>
          <w:b/>
          <w:sz w:val="28"/>
        </w:rPr>
      </w:pPr>
      <w:r>
        <w:rPr>
          <w:b/>
          <w:sz w:val="28"/>
        </w:rPr>
        <w:t>Вопросы устного опроса (УО) для оценивания результатов обучения в виде знаний и умений: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319" w:after="0"/>
        <w:ind w:left="938" w:right="122" w:hanging="360"/>
        <w:jc w:val="both"/>
        <w:rPr>
          <w:sz w:val="24"/>
        </w:rPr>
      </w:pPr>
      <w:r>
        <w:rPr>
          <w:sz w:val="24"/>
        </w:rPr>
        <w:t>Характеристика предприятия, организационно-правовая форма, организационная и производственная структура управления. Характеристика ассортимента продукции (услуг). Основные технико-экономические показатели работы</w:t>
      </w:r>
      <w:r>
        <w:rPr>
          <w:spacing w:val="40"/>
          <w:sz w:val="24"/>
        </w:rPr>
        <w:t> </w:t>
      </w:r>
      <w:r>
        <w:rPr>
          <w:sz w:val="24"/>
        </w:rPr>
        <w:t>промышленного предприятия (предприятия сферы услуг).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0" w:after="0"/>
        <w:ind w:left="938" w:right="119" w:hanging="360"/>
        <w:jc w:val="both"/>
        <w:rPr>
          <w:sz w:val="24"/>
        </w:rPr>
      </w:pPr>
      <w:r>
        <w:rPr>
          <w:sz w:val="24"/>
        </w:rPr>
        <w:t>Функции и задачи основного производства и его подразделений. Характеристика организации производства на предприятии.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75" w:lineRule="exact" w:before="0" w:after="0"/>
        <w:ind w:left="937" w:right="0" w:hanging="35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методов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обслуживания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населения.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40" w:lineRule="auto" w:before="41" w:after="0"/>
        <w:ind w:left="937" w:right="0" w:hanging="35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процесса.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43" w:after="0"/>
        <w:ind w:left="938" w:right="128" w:hanging="360"/>
        <w:jc w:val="left"/>
        <w:rPr>
          <w:sz w:val="24"/>
        </w:rPr>
      </w:pPr>
      <w:r>
        <w:rPr>
          <w:sz w:val="24"/>
        </w:rPr>
        <w:t>Мероприятия по повышению эффективности процесса производства продукции и оказания услуг. Мероприятия по повышению эффективности процесса обслуживания населения.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998" w:val="left" w:leader="none"/>
          <w:tab w:pos="7999" w:val="left" w:leader="none"/>
        </w:tabs>
        <w:spacing w:line="276" w:lineRule="auto" w:before="0" w:after="0"/>
        <w:ind w:left="938" w:right="128" w:hanging="360"/>
        <w:jc w:val="left"/>
        <w:rPr>
          <w:sz w:val="24"/>
        </w:rPr>
      </w:pPr>
      <w:r>
        <w:rPr>
          <w:sz w:val="24"/>
        </w:rPr>
        <w:tab/>
        <w:t>Применение</w:t>
      </w:r>
      <w:r>
        <w:rPr>
          <w:spacing w:val="80"/>
          <w:sz w:val="24"/>
        </w:rPr>
        <w:t> </w:t>
      </w:r>
      <w:r>
        <w:rPr>
          <w:sz w:val="24"/>
        </w:rPr>
        <w:t>прогрессивных</w:t>
      </w:r>
      <w:r>
        <w:rPr>
          <w:spacing w:val="80"/>
          <w:sz w:val="24"/>
        </w:rPr>
        <w:t> </w:t>
      </w:r>
      <w:r>
        <w:rPr>
          <w:sz w:val="24"/>
        </w:rPr>
        <w:t>форм</w:t>
      </w:r>
      <w:r>
        <w:rPr>
          <w:spacing w:val="80"/>
          <w:sz w:val="24"/>
        </w:rPr>
        <w:t> </w:t>
      </w:r>
      <w:r>
        <w:rPr>
          <w:sz w:val="24"/>
        </w:rPr>
        <w:t>обслуживания</w:t>
      </w:r>
      <w:r>
        <w:rPr>
          <w:spacing w:val="80"/>
          <w:sz w:val="24"/>
        </w:rPr>
        <w:t> </w:t>
      </w:r>
      <w:r>
        <w:rPr>
          <w:sz w:val="24"/>
        </w:rPr>
        <w:t>населения.</w:t>
        <w:tab/>
        <w:t>Организация</w:t>
      </w:r>
      <w:r>
        <w:rPr>
          <w:spacing w:val="76"/>
          <w:sz w:val="24"/>
        </w:rPr>
        <w:t> </w:t>
      </w:r>
      <w:r>
        <w:rPr>
          <w:sz w:val="24"/>
        </w:rPr>
        <w:t>процесса обслуживания заказчиков.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0" w:after="0"/>
        <w:ind w:left="938" w:right="126" w:hanging="36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> </w:t>
      </w:r>
      <w:r>
        <w:rPr>
          <w:sz w:val="24"/>
        </w:rPr>
        <w:t>анализа</w:t>
      </w:r>
      <w:r>
        <w:rPr>
          <w:spacing w:val="8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sz w:val="24"/>
        </w:rPr>
        <w:t> </w:t>
      </w:r>
      <w:r>
        <w:rPr>
          <w:sz w:val="24"/>
        </w:rPr>
        <w:t>производства,</w:t>
      </w:r>
      <w:r>
        <w:rPr>
          <w:spacing w:val="80"/>
          <w:sz w:val="24"/>
        </w:rPr>
        <w:t> </w:t>
      </w:r>
      <w:r>
        <w:rPr>
          <w:sz w:val="24"/>
        </w:rPr>
        <w:t>технологических</w:t>
      </w:r>
      <w:r>
        <w:rPr>
          <w:spacing w:val="80"/>
          <w:sz w:val="24"/>
        </w:rPr>
        <w:t> </w:t>
      </w:r>
      <w:r>
        <w:rPr>
          <w:sz w:val="24"/>
        </w:rPr>
        <w:t>процессов</w:t>
      </w:r>
      <w:r>
        <w:rPr>
          <w:spacing w:val="80"/>
          <w:sz w:val="24"/>
        </w:rPr>
        <w:t> </w:t>
      </w:r>
      <w:r>
        <w:rPr>
          <w:sz w:val="24"/>
        </w:rPr>
        <w:t>одного</w:t>
      </w:r>
      <w:r>
        <w:rPr>
          <w:spacing w:val="80"/>
          <w:sz w:val="24"/>
        </w:rPr>
        <w:t> </w:t>
      </w:r>
      <w:r>
        <w:rPr>
          <w:sz w:val="24"/>
        </w:rPr>
        <w:t>из цехов, производящих основной вид продукции или услуг.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75" w:lineRule="exact" w:before="0" w:after="0"/>
        <w:ind w:left="937" w:right="0" w:hanging="359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> </w:t>
      </w:r>
      <w:r>
        <w:rPr>
          <w:sz w:val="24"/>
        </w:rPr>
        <w:t>типов</w:t>
      </w:r>
      <w:r>
        <w:rPr>
          <w:spacing w:val="-7"/>
          <w:sz w:val="24"/>
        </w:rPr>
        <w:t> </w:t>
      </w:r>
      <w:r>
        <w:rPr>
          <w:sz w:val="24"/>
        </w:rPr>
        <w:t>производственных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процессов.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40" w:lineRule="auto" w:before="42" w:after="0"/>
        <w:ind w:left="937" w:right="0" w:hanging="35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технологической</w:t>
      </w:r>
      <w:r>
        <w:rPr>
          <w:spacing w:val="-7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> </w:t>
      </w:r>
      <w:r>
        <w:rPr>
          <w:sz w:val="24"/>
        </w:rPr>
        <w:t>процесса</w:t>
      </w:r>
      <w:r>
        <w:rPr>
          <w:spacing w:val="-7"/>
          <w:sz w:val="24"/>
        </w:rPr>
        <w:t> </w:t>
      </w:r>
      <w:r>
        <w:rPr>
          <w:sz w:val="24"/>
        </w:rPr>
        <w:t>изготовления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изделия.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43" w:after="0"/>
        <w:ind w:left="938" w:right="126" w:hanging="360"/>
        <w:jc w:val="left"/>
        <w:rPr>
          <w:sz w:val="24"/>
        </w:rPr>
      </w:pPr>
      <w:r>
        <w:rPr>
          <w:sz w:val="24"/>
        </w:rPr>
        <w:t>Организация обслуживающего и вспомогательного производства. Организация ремонтного хозяйства. Функции и задачи ремонтного хозяйства.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0" w:after="0"/>
        <w:ind w:left="938" w:right="126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40"/>
          <w:sz w:val="24"/>
        </w:rPr>
        <w:t> </w:t>
      </w:r>
      <w:r>
        <w:rPr>
          <w:sz w:val="24"/>
        </w:rPr>
        <w:t>ремонтных</w:t>
      </w:r>
      <w:r>
        <w:rPr>
          <w:spacing w:val="40"/>
          <w:sz w:val="24"/>
        </w:rPr>
        <w:t> </w:t>
      </w:r>
      <w:r>
        <w:rPr>
          <w:sz w:val="24"/>
        </w:rPr>
        <w:t>работ,</w:t>
      </w:r>
      <w:r>
        <w:rPr>
          <w:spacing w:val="40"/>
          <w:sz w:val="24"/>
        </w:rPr>
        <w:t> </w:t>
      </w:r>
      <w:r>
        <w:rPr>
          <w:sz w:val="24"/>
        </w:rPr>
        <w:t>система</w:t>
      </w:r>
      <w:r>
        <w:rPr>
          <w:spacing w:val="40"/>
          <w:sz w:val="24"/>
        </w:rPr>
        <w:t> </w:t>
      </w:r>
      <w:r>
        <w:rPr>
          <w:sz w:val="24"/>
        </w:rPr>
        <w:t>организации</w:t>
      </w:r>
      <w:r>
        <w:rPr>
          <w:spacing w:val="40"/>
          <w:sz w:val="24"/>
        </w:rPr>
        <w:t> </w:t>
      </w:r>
      <w:r>
        <w:rPr>
          <w:sz w:val="24"/>
        </w:rPr>
        <w:t>производства</w:t>
      </w:r>
      <w:r>
        <w:rPr>
          <w:spacing w:val="40"/>
          <w:sz w:val="24"/>
        </w:rPr>
        <w:t> </w:t>
      </w:r>
      <w:r>
        <w:rPr>
          <w:sz w:val="24"/>
        </w:rPr>
        <w:t>ремонтных</w:t>
      </w:r>
      <w:r>
        <w:rPr>
          <w:spacing w:val="40"/>
          <w:sz w:val="24"/>
        </w:rPr>
        <w:t> </w:t>
      </w:r>
      <w:r>
        <w:rPr>
          <w:sz w:val="24"/>
        </w:rPr>
        <w:t>работ.</w:t>
      </w:r>
      <w:r>
        <w:rPr>
          <w:spacing w:val="40"/>
          <w:sz w:val="24"/>
        </w:rPr>
        <w:t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организации ремонта оборудования. Методы ремонта.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2084" w:val="left" w:leader="none"/>
          <w:tab w:pos="2419" w:val="left" w:leader="none"/>
          <w:tab w:pos="3304" w:val="left" w:leader="none"/>
          <w:tab w:pos="5194" w:val="left" w:leader="none"/>
          <w:tab w:pos="6466" w:val="left" w:leader="none"/>
          <w:tab w:pos="7801" w:val="left" w:leader="none"/>
          <w:tab w:pos="9108" w:val="left" w:leader="none"/>
        </w:tabs>
        <w:spacing w:line="276" w:lineRule="auto" w:before="0" w:after="0"/>
        <w:ind w:left="938" w:right="126" w:hanging="360"/>
        <w:jc w:val="left"/>
        <w:rPr>
          <w:sz w:val="24"/>
        </w:rPr>
      </w:pP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энергетического</w:t>
      </w:r>
      <w:r>
        <w:rPr>
          <w:sz w:val="24"/>
        </w:rPr>
        <w:tab/>
      </w:r>
      <w:r>
        <w:rPr>
          <w:spacing w:val="-2"/>
          <w:sz w:val="24"/>
        </w:rPr>
        <w:t>хозяйства.</w:t>
      </w:r>
      <w:r>
        <w:rPr>
          <w:sz w:val="24"/>
        </w:rPr>
        <w:tab/>
      </w:r>
      <w:r>
        <w:rPr>
          <w:spacing w:val="-2"/>
          <w:sz w:val="24"/>
        </w:rPr>
        <w:t>Источники</w:t>
      </w:r>
      <w:r>
        <w:rPr>
          <w:sz w:val="24"/>
        </w:rPr>
        <w:tab/>
      </w:r>
      <w:r>
        <w:rPr>
          <w:spacing w:val="-2"/>
          <w:sz w:val="24"/>
        </w:rPr>
        <w:t>снабжения</w:t>
      </w:r>
      <w:r>
        <w:rPr>
          <w:sz w:val="24"/>
        </w:rPr>
        <w:tab/>
      </w:r>
      <w:r>
        <w:rPr>
          <w:spacing w:val="-2"/>
          <w:sz w:val="24"/>
        </w:rPr>
        <w:t>предприятия </w:t>
      </w:r>
      <w:r>
        <w:rPr>
          <w:sz w:val="24"/>
        </w:rPr>
        <w:t>различными видами энергии. Направления экономного расходования энергии.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0" w:after="0"/>
        <w:ind w:left="938" w:right="128" w:hanging="360"/>
        <w:jc w:val="left"/>
        <w:rPr>
          <w:sz w:val="24"/>
        </w:rPr>
      </w:pPr>
      <w:r>
        <w:rPr>
          <w:sz w:val="24"/>
        </w:rPr>
        <w:t>Функции и задачи транспортного хозяйства. Виды транспортных средств и направления их использования.</w:t>
      </w:r>
      <w:r>
        <w:rPr>
          <w:spacing w:val="40"/>
          <w:sz w:val="24"/>
        </w:rPr>
        <w:t> </w:t>
      </w:r>
      <w:r>
        <w:rPr>
          <w:sz w:val="24"/>
        </w:rPr>
        <w:t>Механизация погрузочно-разгрузочных работ.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8" w:lineRule="auto" w:before="0" w:after="0"/>
        <w:ind w:left="938" w:right="122" w:hanging="36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задачи</w:t>
      </w:r>
      <w:r>
        <w:rPr>
          <w:spacing w:val="80"/>
          <w:sz w:val="24"/>
        </w:rPr>
        <w:t> </w:t>
      </w:r>
      <w:r>
        <w:rPr>
          <w:sz w:val="24"/>
        </w:rPr>
        <w:t>складского</w:t>
      </w:r>
      <w:r>
        <w:rPr>
          <w:spacing w:val="80"/>
          <w:sz w:val="24"/>
        </w:rPr>
        <w:t> </w:t>
      </w:r>
      <w:r>
        <w:rPr>
          <w:sz w:val="24"/>
        </w:rPr>
        <w:t>хозяйства.</w:t>
      </w:r>
      <w:r>
        <w:rPr>
          <w:spacing w:val="80"/>
          <w:sz w:val="24"/>
        </w:rPr>
        <w:t> </w:t>
      </w:r>
      <w:r>
        <w:rPr>
          <w:sz w:val="24"/>
        </w:rPr>
        <w:t>Виды</w:t>
      </w:r>
      <w:r>
        <w:rPr>
          <w:spacing w:val="80"/>
          <w:sz w:val="24"/>
        </w:rPr>
        <w:t> </w:t>
      </w:r>
      <w:r>
        <w:rPr>
          <w:sz w:val="24"/>
        </w:rPr>
        <w:t>складов.</w:t>
      </w:r>
      <w:r>
        <w:rPr>
          <w:spacing w:val="80"/>
          <w:sz w:val="24"/>
        </w:rPr>
        <w:t> </w:t>
      </w:r>
      <w:r>
        <w:rPr>
          <w:sz w:val="24"/>
        </w:rPr>
        <w:t>Оборудование</w:t>
      </w:r>
      <w:r>
        <w:rPr>
          <w:spacing w:val="80"/>
          <w:sz w:val="24"/>
        </w:rPr>
        <w:t> </w:t>
      </w:r>
      <w:r>
        <w:rPr>
          <w:sz w:val="24"/>
        </w:rPr>
        <w:t>складских помещений. Механизация складских работ.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6897" w:val="left" w:leader="none"/>
        </w:tabs>
        <w:spacing w:line="276" w:lineRule="auto" w:before="0" w:after="0"/>
        <w:ind w:left="938" w:right="129" w:hanging="360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задачи</w:t>
      </w:r>
      <w:r>
        <w:rPr>
          <w:spacing w:val="80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80"/>
          <w:sz w:val="24"/>
        </w:rPr>
        <w:t> </w:t>
      </w:r>
      <w:r>
        <w:rPr>
          <w:sz w:val="24"/>
        </w:rPr>
        <w:t>хозяйства.</w:t>
        <w:tab/>
        <w:t>Организация</w:t>
      </w:r>
      <w:r>
        <w:rPr>
          <w:spacing w:val="80"/>
          <w:sz w:val="24"/>
        </w:rPr>
        <w:t> </w:t>
      </w:r>
      <w:r>
        <w:rPr>
          <w:sz w:val="24"/>
        </w:rPr>
        <w:t>инструментального </w:t>
      </w:r>
      <w:r>
        <w:rPr>
          <w:spacing w:val="-2"/>
          <w:sz w:val="24"/>
        </w:rPr>
        <w:t>хозяйства.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8" w:lineRule="auto" w:before="0" w:after="0"/>
        <w:ind w:left="938" w:right="126" w:hanging="360"/>
        <w:jc w:val="left"/>
        <w:rPr>
          <w:sz w:val="24"/>
        </w:rPr>
      </w:pPr>
      <w:r>
        <w:rPr>
          <w:sz w:val="24"/>
        </w:rPr>
        <w:t>Источники загрязнения . Улучшение экологической среды предприятия.</w:t>
      </w:r>
      <w:r>
        <w:rPr>
          <w:spacing w:val="80"/>
          <w:sz w:val="24"/>
        </w:rPr>
        <w:t> </w:t>
      </w:r>
      <w:r>
        <w:rPr>
          <w:sz w:val="24"/>
        </w:rPr>
        <w:t>Мероприятия по защите окружающей среды.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1893" w:val="left" w:leader="none"/>
          <w:tab w:pos="2939" w:val="left" w:leader="none"/>
          <w:tab w:pos="4807" w:val="left" w:leader="none"/>
          <w:tab w:pos="5294" w:val="left" w:leader="none"/>
          <w:tab w:pos="6931" w:val="left" w:leader="none"/>
          <w:tab w:pos="8603" w:val="left" w:leader="none"/>
          <w:tab w:pos="9090" w:val="left" w:leader="none"/>
        </w:tabs>
        <w:spacing w:line="276" w:lineRule="auto" w:before="0" w:after="0"/>
        <w:ind w:left="938" w:right="126" w:hanging="360"/>
        <w:jc w:val="left"/>
        <w:rPr>
          <w:sz w:val="24"/>
        </w:rPr>
      </w:pP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>
        <w:rPr>
          <w:spacing w:val="-2"/>
          <w:sz w:val="24"/>
        </w:rPr>
        <w:t>стандартизации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предприятии.</w:t>
      </w:r>
      <w:r>
        <w:rPr>
          <w:sz w:val="24"/>
        </w:rPr>
        <w:tab/>
      </w:r>
      <w:r>
        <w:rPr>
          <w:spacing w:val="-2"/>
          <w:sz w:val="24"/>
        </w:rPr>
        <w:t>Действующая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предприятии </w:t>
      </w:r>
      <w:r>
        <w:rPr>
          <w:sz w:val="24"/>
        </w:rPr>
        <w:t>нормативно-техническая документация, категории и виды стандартов.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1975" w:val="left" w:leader="none"/>
          <w:tab w:pos="2313" w:val="left" w:leader="none"/>
          <w:tab w:pos="3407" w:val="left" w:leader="none"/>
          <w:tab w:pos="4555" w:val="left" w:leader="none"/>
          <w:tab w:pos="4965" w:val="left" w:leader="none"/>
          <w:tab w:pos="6218" w:val="left" w:leader="none"/>
          <w:tab w:pos="7541" w:val="left" w:leader="none"/>
          <w:tab w:pos="7881" w:val="left" w:leader="none"/>
          <w:tab w:pos="8646" w:val="left" w:leader="none"/>
          <w:tab w:pos="9090" w:val="left" w:leader="none"/>
          <w:tab w:pos="9747" w:val="left" w:leader="none"/>
        </w:tabs>
        <w:spacing w:line="278" w:lineRule="auto" w:before="0" w:after="0"/>
        <w:ind w:left="938" w:right="127" w:hanging="360"/>
        <w:jc w:val="left"/>
        <w:rPr>
          <w:sz w:val="24"/>
        </w:rPr>
      </w:pP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>продукции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этапах </w:t>
      </w:r>
      <w:r>
        <w:rPr>
          <w:sz w:val="24"/>
        </w:rPr>
        <w:t>технологического процесса изготовления изделий.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</w:tabs>
        <w:spacing w:line="276" w:lineRule="auto" w:before="0" w:after="0"/>
        <w:ind w:left="938" w:right="127" w:hanging="36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2"/>
          <w:sz w:val="24"/>
        </w:rPr>
        <w:t> </w:t>
      </w:r>
      <w:r>
        <w:rPr>
          <w:sz w:val="24"/>
        </w:rPr>
        <w:t>сырья,</w:t>
      </w:r>
      <w:r>
        <w:rPr>
          <w:spacing w:val="-3"/>
          <w:sz w:val="24"/>
        </w:rPr>
        <w:t> </w:t>
      </w:r>
      <w:r>
        <w:rPr>
          <w:sz w:val="24"/>
        </w:rPr>
        <w:t>заготовок,</w:t>
      </w:r>
      <w:r>
        <w:rPr>
          <w:spacing w:val="-3"/>
          <w:sz w:val="24"/>
        </w:rPr>
        <w:t> </w:t>
      </w:r>
      <w:r>
        <w:rPr>
          <w:sz w:val="24"/>
        </w:rPr>
        <w:t>комплектующих</w:t>
      </w:r>
      <w:r>
        <w:rPr>
          <w:spacing w:val="-1"/>
          <w:sz w:val="24"/>
        </w:rPr>
        <w:t> </w:t>
      </w:r>
      <w:r>
        <w:rPr>
          <w:sz w:val="24"/>
        </w:rPr>
        <w:t>изделий,</w:t>
      </w:r>
      <w:r>
        <w:rPr>
          <w:spacing w:val="-3"/>
          <w:sz w:val="24"/>
        </w:rPr>
        <w:t> </w:t>
      </w:r>
      <w:r>
        <w:rPr>
          <w:sz w:val="24"/>
        </w:rPr>
        <w:t>оборудования,</w:t>
      </w:r>
      <w:r>
        <w:rPr>
          <w:spacing w:val="-3"/>
          <w:sz w:val="24"/>
        </w:rPr>
        <w:t> </w:t>
      </w:r>
      <w:r>
        <w:rPr>
          <w:sz w:val="24"/>
        </w:rPr>
        <w:t>квалификации рабочих на качество готовых изделий.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75" w:lineRule="exact" w:before="0" w:after="0"/>
        <w:ind w:left="937" w:right="0" w:hanging="359"/>
        <w:jc w:val="left"/>
        <w:rPr>
          <w:sz w:val="24"/>
        </w:rPr>
      </w:pPr>
      <w:r>
        <w:rPr>
          <w:sz w:val="24"/>
        </w:rPr>
        <w:t>Применяемые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измерения</w:t>
      </w:r>
      <w:r>
        <w:rPr>
          <w:spacing w:val="54"/>
          <w:sz w:val="24"/>
        </w:rPr>
        <w:t> </w:t>
      </w:r>
      <w:r>
        <w:rPr>
          <w:sz w:val="24"/>
        </w:rPr>
        <w:t>качества.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4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продукции.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040" w:bottom="280" w:left="1200" w:right="160"/>
        </w:sectPr>
      </w:pPr>
    </w:p>
    <w:p>
      <w:pPr>
        <w:spacing w:before="67"/>
        <w:ind w:left="926" w:right="0" w:firstLine="0"/>
        <w:jc w:val="left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устного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опроса: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  <w:tab w:pos="2510" w:val="left" w:leader="none"/>
          <w:tab w:pos="3645" w:val="left" w:leader="none"/>
          <w:tab w:pos="4789" w:val="left" w:leader="none"/>
          <w:tab w:pos="5964" w:val="left" w:leader="none"/>
          <w:tab w:pos="6767" w:val="left" w:leader="none"/>
          <w:tab w:pos="8150" w:val="left" w:leader="none"/>
          <w:tab w:pos="9038" w:val="left" w:leader="none"/>
        </w:tabs>
        <w:spacing w:line="240" w:lineRule="auto" w:before="3" w:after="0"/>
        <w:ind w:left="218" w:right="126" w:firstLine="707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ответов</w:t>
      </w:r>
      <w:r>
        <w:rPr>
          <w:sz w:val="28"/>
        </w:rPr>
        <w:tab/>
      </w:r>
      <w:r>
        <w:rPr>
          <w:spacing w:val="-2"/>
          <w:sz w:val="28"/>
        </w:rPr>
        <w:t>(ответы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полными,</w:t>
      </w:r>
      <w:r>
        <w:rPr>
          <w:sz w:val="28"/>
        </w:rPr>
        <w:tab/>
      </w:r>
      <w:r>
        <w:rPr>
          <w:spacing w:val="-2"/>
          <w:sz w:val="28"/>
        </w:rPr>
        <w:t>четко</w:t>
      </w:r>
      <w:r>
        <w:rPr>
          <w:sz w:val="28"/>
        </w:rPr>
        <w:tab/>
      </w:r>
      <w:r>
        <w:rPr>
          <w:spacing w:val="-2"/>
          <w:sz w:val="28"/>
        </w:rPr>
        <w:t>выстроены, </w:t>
      </w:r>
      <w:r>
        <w:rPr>
          <w:sz w:val="28"/>
        </w:rPr>
        <w:t>логичными (аргументированными);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321" w:lineRule="exact" w:before="0" w:after="0"/>
        <w:ind w:left="1088" w:right="0" w:hanging="162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> </w:t>
      </w:r>
      <w:r>
        <w:rPr>
          <w:sz w:val="28"/>
        </w:rPr>
        <w:t>научным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терминологией.</w:t>
      </w:r>
    </w:p>
    <w:p>
      <w:pPr>
        <w:spacing w:before="0"/>
        <w:ind w:left="926" w:right="4529" w:firstLine="0"/>
        <w:jc w:val="left"/>
        <w:rPr>
          <w:i/>
          <w:sz w:val="24"/>
        </w:rPr>
      </w:pPr>
      <w:r>
        <w:rPr>
          <w:i/>
          <w:sz w:val="24"/>
        </w:rPr>
        <w:t>Шкала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оценивания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устного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опроса. Максимальная оценка – 5 баллов.</w:t>
      </w:r>
    </w:p>
    <w:p>
      <w:pPr>
        <w:spacing w:before="0"/>
        <w:ind w:left="926" w:right="0" w:firstLine="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> </w:t>
      </w:r>
      <w:r>
        <w:rPr>
          <w:sz w:val="24"/>
        </w:rPr>
        <w:t>вопрос</w:t>
      </w:r>
      <w:r>
        <w:rPr>
          <w:spacing w:val="-4"/>
          <w:sz w:val="24"/>
        </w:rPr>
        <w:t> </w:t>
      </w:r>
      <w:r>
        <w:rPr>
          <w:sz w:val="24"/>
        </w:rPr>
        <w:t>оценивается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шкале:</w:t>
      </w:r>
    </w:p>
    <w:p>
      <w:pPr>
        <w:pStyle w:val="ListParagraph"/>
        <w:numPr>
          <w:ilvl w:val="1"/>
          <w:numId w:val="4"/>
        </w:numPr>
        <w:tabs>
          <w:tab w:pos="1064" w:val="left" w:leader="none"/>
        </w:tabs>
        <w:spacing w:line="240" w:lineRule="auto" w:before="0" w:after="0"/>
        <w:ind w:left="1064" w:right="0" w:hanging="138"/>
        <w:jc w:val="left"/>
        <w:rPr>
          <w:sz w:val="24"/>
        </w:rPr>
      </w:pPr>
      <w:r>
        <w:rPr>
          <w:sz w:val="24"/>
        </w:rPr>
        <w:t>0</w:t>
      </w:r>
      <w:r>
        <w:rPr>
          <w:spacing w:val="-4"/>
          <w:sz w:val="24"/>
        </w:rPr>
        <w:t> </w:t>
      </w:r>
      <w:r>
        <w:rPr>
          <w:sz w:val="24"/>
        </w:rPr>
        <w:t>баллов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обучающийся</w:t>
      </w:r>
      <w:r>
        <w:rPr>
          <w:spacing w:val="-2"/>
          <w:sz w:val="24"/>
        </w:rPr>
        <w:t> </w:t>
      </w:r>
      <w:r>
        <w:rPr>
          <w:sz w:val="24"/>
        </w:rPr>
        <w:t>дал</w:t>
      </w:r>
      <w:r>
        <w:rPr>
          <w:spacing w:val="-2"/>
          <w:sz w:val="24"/>
        </w:rPr>
        <w:t> </w:t>
      </w:r>
      <w:r>
        <w:rPr>
          <w:sz w:val="24"/>
        </w:rPr>
        <w:t>неправильный</w:t>
      </w:r>
      <w:r>
        <w:rPr>
          <w:spacing w:val="-1"/>
          <w:sz w:val="24"/>
        </w:rPr>
        <w:t> </w:t>
      </w:r>
      <w:r>
        <w:rPr>
          <w:sz w:val="24"/>
        </w:rPr>
        <w:t>ответ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ответил;</w:t>
      </w:r>
    </w:p>
    <w:p>
      <w:pPr>
        <w:pStyle w:val="ListParagraph"/>
        <w:numPr>
          <w:ilvl w:val="1"/>
          <w:numId w:val="4"/>
        </w:numPr>
        <w:tabs>
          <w:tab w:pos="1140" w:val="left" w:leader="none"/>
        </w:tabs>
        <w:spacing w:line="240" w:lineRule="auto" w:before="0" w:after="0"/>
        <w:ind w:left="218" w:right="125" w:firstLine="707"/>
        <w:jc w:val="left"/>
        <w:rPr>
          <w:sz w:val="24"/>
        </w:rPr>
      </w:pPr>
      <w:r>
        <w:rPr>
          <w:sz w:val="24"/>
        </w:rPr>
        <w:t>1</w:t>
      </w:r>
      <w:r>
        <w:rPr>
          <w:spacing w:val="72"/>
          <w:sz w:val="24"/>
        </w:rPr>
        <w:t> </w:t>
      </w:r>
      <w:r>
        <w:rPr>
          <w:sz w:val="24"/>
        </w:rPr>
        <w:t>балл</w:t>
      </w:r>
      <w:r>
        <w:rPr>
          <w:spacing w:val="73"/>
          <w:sz w:val="24"/>
        </w:rPr>
        <w:t> </w:t>
      </w:r>
      <w:r>
        <w:rPr>
          <w:sz w:val="24"/>
        </w:rPr>
        <w:t>-</w:t>
      </w:r>
      <w:r>
        <w:rPr>
          <w:spacing w:val="72"/>
          <w:sz w:val="24"/>
        </w:rPr>
        <w:t> </w:t>
      </w:r>
      <w:r>
        <w:rPr>
          <w:sz w:val="24"/>
        </w:rPr>
        <w:t>ответ</w:t>
      </w:r>
      <w:r>
        <w:rPr>
          <w:spacing w:val="73"/>
          <w:sz w:val="24"/>
        </w:rPr>
        <w:t> </w:t>
      </w:r>
      <w:r>
        <w:rPr>
          <w:sz w:val="24"/>
        </w:rPr>
        <w:t>обучающегося</w:t>
      </w:r>
      <w:r>
        <w:rPr>
          <w:spacing w:val="72"/>
          <w:sz w:val="24"/>
        </w:rPr>
        <w:t> </w:t>
      </w:r>
      <w:r>
        <w:rPr>
          <w:sz w:val="24"/>
        </w:rPr>
        <w:t>является</w:t>
      </w:r>
      <w:r>
        <w:rPr>
          <w:spacing w:val="74"/>
          <w:sz w:val="24"/>
        </w:rPr>
        <w:t> </w:t>
      </w:r>
      <w:r>
        <w:rPr>
          <w:sz w:val="24"/>
        </w:rPr>
        <w:t>не</w:t>
      </w:r>
      <w:r>
        <w:rPr>
          <w:spacing w:val="71"/>
          <w:sz w:val="24"/>
        </w:rPr>
        <w:t> </w:t>
      </w:r>
      <w:r>
        <w:rPr>
          <w:sz w:val="24"/>
        </w:rPr>
        <w:t>полным,</w:t>
      </w:r>
      <w:r>
        <w:rPr>
          <w:spacing w:val="70"/>
          <w:sz w:val="24"/>
        </w:rPr>
        <w:t> </w:t>
      </w:r>
      <w:r>
        <w:rPr>
          <w:sz w:val="24"/>
        </w:rPr>
        <w:t>не</w:t>
      </w:r>
      <w:r>
        <w:rPr>
          <w:spacing w:val="71"/>
          <w:sz w:val="24"/>
        </w:rPr>
        <w:t> </w:t>
      </w:r>
      <w:r>
        <w:rPr>
          <w:sz w:val="24"/>
        </w:rPr>
        <w:t>точным,</w:t>
      </w:r>
      <w:r>
        <w:rPr>
          <w:spacing w:val="72"/>
          <w:sz w:val="24"/>
        </w:rPr>
        <w:t> </w:t>
      </w:r>
      <w:r>
        <w:rPr>
          <w:sz w:val="24"/>
        </w:rPr>
        <w:t>не</w:t>
      </w:r>
      <w:r>
        <w:rPr>
          <w:spacing w:val="74"/>
          <w:sz w:val="24"/>
        </w:rPr>
        <w:t> </w:t>
      </w:r>
      <w:r>
        <w:rPr>
          <w:sz w:val="24"/>
        </w:rPr>
        <w:t>уверенным</w:t>
      </w:r>
      <w:r>
        <w:rPr>
          <w:spacing w:val="71"/>
          <w:sz w:val="24"/>
        </w:rPr>
        <w:t> </w:t>
      </w:r>
      <w:r>
        <w:rPr>
          <w:sz w:val="24"/>
        </w:rPr>
        <w:t>и</w:t>
      </w:r>
      <w:r>
        <w:rPr>
          <w:spacing w:val="71"/>
          <w:sz w:val="24"/>
        </w:rPr>
        <w:t> </w:t>
      </w:r>
      <w:r>
        <w:rPr>
          <w:sz w:val="24"/>
        </w:rPr>
        <w:t>не </w:t>
      </w:r>
      <w:r>
        <w:rPr>
          <w:spacing w:val="-2"/>
          <w:sz w:val="24"/>
        </w:rPr>
        <w:t>аргументированным;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40" w:lineRule="auto" w:before="0" w:after="0"/>
        <w:ind w:left="218" w:right="124" w:firstLine="707"/>
        <w:jc w:val="left"/>
        <w:rPr>
          <w:sz w:val="24"/>
        </w:rPr>
      </w:pP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балла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ответ</w:t>
      </w:r>
      <w:r>
        <w:rPr>
          <w:spacing w:val="40"/>
          <w:sz w:val="24"/>
        </w:rPr>
        <w:t> </w:t>
      </w:r>
      <w:r>
        <w:rPr>
          <w:sz w:val="24"/>
        </w:rPr>
        <w:t>обучающегося</w:t>
      </w:r>
      <w:r>
        <w:rPr>
          <w:spacing w:val="40"/>
          <w:sz w:val="24"/>
        </w:rPr>
        <w:t> </w:t>
      </w:r>
      <w:r>
        <w:rPr>
          <w:sz w:val="24"/>
        </w:rPr>
        <w:t>является</w:t>
      </w:r>
      <w:r>
        <w:rPr>
          <w:spacing w:val="40"/>
          <w:sz w:val="24"/>
        </w:rPr>
        <w:t> </w:t>
      </w:r>
      <w:r>
        <w:rPr>
          <w:sz w:val="24"/>
        </w:rPr>
        <w:t>полным,</w:t>
      </w:r>
      <w:r>
        <w:rPr>
          <w:spacing w:val="40"/>
          <w:sz w:val="24"/>
        </w:rPr>
        <w:t> </w:t>
      </w:r>
      <w:r>
        <w:rPr>
          <w:sz w:val="24"/>
        </w:rPr>
        <w:t>но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точным,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уверенным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аргументированным;</w:t>
      </w:r>
    </w:p>
    <w:p>
      <w:pPr>
        <w:pStyle w:val="ListParagraph"/>
        <w:numPr>
          <w:ilvl w:val="1"/>
          <w:numId w:val="4"/>
        </w:numPr>
        <w:tabs>
          <w:tab w:pos="1308" w:val="left" w:leader="none"/>
          <w:tab w:pos="1730" w:val="left" w:leader="none"/>
          <w:tab w:pos="2691" w:val="left" w:leader="none"/>
          <w:tab w:pos="3545" w:val="left" w:leader="none"/>
          <w:tab w:pos="5341" w:val="left" w:leader="none"/>
          <w:tab w:pos="6529" w:val="left" w:leader="none"/>
          <w:tab w:pos="7702" w:val="left" w:leader="none"/>
          <w:tab w:pos="8855" w:val="left" w:leader="none"/>
          <w:tab w:pos="10290" w:val="left" w:leader="none"/>
        </w:tabs>
        <w:spacing w:line="240" w:lineRule="auto" w:before="0" w:after="0"/>
        <w:ind w:left="218" w:right="125" w:firstLine="707"/>
        <w:jc w:val="left"/>
        <w:rPr>
          <w:sz w:val="24"/>
        </w:rPr>
      </w:pP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2"/>
          <w:sz w:val="24"/>
        </w:rPr>
        <w:t>балла-</w:t>
      </w:r>
      <w:r>
        <w:rPr>
          <w:sz w:val="24"/>
        </w:rPr>
        <w:tab/>
      </w:r>
      <w:r>
        <w:rPr>
          <w:spacing w:val="-4"/>
          <w:sz w:val="24"/>
        </w:rPr>
        <w:t>ответ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полным,</w:t>
      </w:r>
      <w:r>
        <w:rPr>
          <w:sz w:val="24"/>
        </w:rPr>
        <w:tab/>
      </w:r>
      <w:r>
        <w:rPr>
          <w:spacing w:val="-2"/>
          <w:sz w:val="24"/>
        </w:rPr>
        <w:t>точным,</w:t>
      </w:r>
      <w:r>
        <w:rPr>
          <w:sz w:val="24"/>
        </w:rPr>
        <w:tab/>
      </w:r>
      <w:r>
        <w:rPr>
          <w:spacing w:val="-2"/>
          <w:sz w:val="24"/>
        </w:rPr>
        <w:t>уверенным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pacing w:val="-2"/>
          <w:sz w:val="24"/>
        </w:rPr>
        <w:t>аргументированным.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40" w:lineRule="auto" w:before="0" w:after="0"/>
        <w:ind w:left="218" w:right="117" w:firstLine="707"/>
        <w:jc w:val="left"/>
        <w:rPr>
          <w:sz w:val="24"/>
        </w:rPr>
      </w:pPr>
      <w:r>
        <w:rPr>
          <w:sz w:val="24"/>
        </w:rPr>
        <w:t>4 балла – студент дает ответ, удовлетворяющий требованиям, но допускает 1-2 ошибки, которые сам же исправляет;</w:t>
      </w:r>
    </w:p>
    <w:p>
      <w:pPr>
        <w:pStyle w:val="ListParagraph"/>
        <w:numPr>
          <w:ilvl w:val="1"/>
          <w:numId w:val="4"/>
        </w:numPr>
        <w:tabs>
          <w:tab w:pos="1584" w:val="left" w:leader="none"/>
        </w:tabs>
        <w:spacing w:line="240" w:lineRule="auto" w:before="0" w:after="0"/>
        <w:ind w:left="218" w:right="122" w:firstLine="707"/>
        <w:jc w:val="left"/>
        <w:rPr>
          <w:sz w:val="24"/>
        </w:rPr>
      </w:pP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4"/>
        </w:rPr>
        <w:t>баллов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студент</w:t>
      </w:r>
      <w:r>
        <w:rPr>
          <w:spacing w:val="40"/>
          <w:sz w:val="24"/>
        </w:rPr>
        <w:t> </w:t>
      </w:r>
      <w:r>
        <w:rPr>
          <w:sz w:val="24"/>
        </w:rPr>
        <w:t>полно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аргументировано</w:t>
      </w:r>
      <w:r>
        <w:rPr>
          <w:spacing w:val="40"/>
          <w:sz w:val="24"/>
        </w:rPr>
        <w:t> </w:t>
      </w:r>
      <w:r>
        <w:rPr>
          <w:sz w:val="24"/>
        </w:rPr>
        <w:t>отвечает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содержанию</w:t>
      </w:r>
      <w:r>
        <w:rPr>
          <w:spacing w:val="40"/>
          <w:sz w:val="24"/>
        </w:rPr>
        <w:t> </w:t>
      </w:r>
      <w:r>
        <w:rPr>
          <w:sz w:val="24"/>
        </w:rPr>
        <w:t>вопросов; обнаруживает</w:t>
      </w:r>
      <w:r>
        <w:rPr>
          <w:spacing w:val="-2"/>
          <w:sz w:val="24"/>
        </w:rPr>
        <w:t> </w:t>
      </w:r>
      <w:r>
        <w:rPr>
          <w:sz w:val="24"/>
        </w:rPr>
        <w:t>полное</w:t>
      </w:r>
      <w:r>
        <w:rPr>
          <w:spacing w:val="-3"/>
          <w:sz w:val="24"/>
        </w:rPr>
        <w:t> </w:t>
      </w: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обосновать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суждения;</w:t>
      </w:r>
      <w:r>
        <w:rPr>
          <w:spacing w:val="-2"/>
          <w:sz w:val="24"/>
        </w:rPr>
        <w:t> </w:t>
      </w:r>
      <w:r>
        <w:rPr>
          <w:sz w:val="24"/>
        </w:rPr>
        <w:t>привести</w:t>
      </w:r>
      <w:r>
        <w:rPr>
          <w:spacing w:val="-1"/>
          <w:sz w:val="24"/>
        </w:rPr>
        <w:t> </w:t>
      </w:r>
      <w:r>
        <w:rPr>
          <w:sz w:val="24"/>
        </w:rPr>
        <w:t>примеры.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7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40" w:lineRule="auto" w:before="0" w:after="0"/>
        <w:ind w:left="218" w:right="127" w:firstLine="707"/>
        <w:jc w:val="left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оценивания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виде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владений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pacing w:val="-2"/>
          <w:sz w:val="28"/>
        </w:rPr>
        <w:t>умений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40" w:lineRule="auto" w:before="1" w:after="0"/>
        <w:ind w:left="1555" w:right="0" w:hanging="629"/>
        <w:jc w:val="left"/>
        <w:rPr>
          <w:b/>
          <w:i/>
          <w:sz w:val="28"/>
        </w:rPr>
      </w:pPr>
      <w:r>
        <w:rPr>
          <w:b/>
          <w:i/>
          <w:sz w:val="28"/>
        </w:rPr>
        <w:t>Комплекс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заданий:</w:t>
      </w:r>
    </w:p>
    <w:p>
      <w:pPr>
        <w:pStyle w:val="BodyText"/>
        <w:spacing w:before="314"/>
        <w:ind w:right="122" w:firstLine="707"/>
      </w:pPr>
      <w:r>
        <w:rPr/>
        <w:t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методических указаниям по написанию отчета по практике.</w:t>
      </w:r>
    </w:p>
    <w:p>
      <w:pPr>
        <w:spacing w:after="0"/>
        <w:sectPr>
          <w:pgSz w:w="11910" w:h="16840"/>
          <w:pgMar w:top="1040" w:bottom="280" w:left="1200" w:right="1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920" w:bottom="280" w:left="12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8" w:hanging="31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1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8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1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58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0" w:hanging="4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" w:hanging="64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7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5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8" w:hanging="64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kuvaldina</dc:creator>
  <dcterms:created xsi:type="dcterms:W3CDTF">2024-10-10T07:25:07Z</dcterms:created>
  <dcterms:modified xsi:type="dcterms:W3CDTF">2024-10-10T07:25:07Z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2010</vt:lpwstr>
  </property>
</Properties>
</file>